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56" w:rsidRPr="00056024" w:rsidRDefault="00ED6B9E" w:rsidP="00BF4756">
      <w:pPr>
        <w:pStyle w:val="Titre1"/>
        <w:jc w:val="center"/>
        <w:rPr>
          <w:rFonts w:ascii="Verdana" w:hAnsi="Verdana"/>
        </w:rPr>
      </w:pPr>
      <w:bookmarkStart w:id="0" w:name="OLE_LINK1"/>
      <w:bookmarkStart w:id="1" w:name="OLE_LINK2"/>
      <w:r>
        <w:rPr>
          <w:rFonts w:ascii="Verdana" w:hAnsi="Verdana"/>
        </w:rPr>
        <w:t xml:space="preserve">Чек-лист профилактики COVID-19 на основе Общего руководства</w:t>
      </w:r>
    </w:p>
    <w:bookmarkEnd w:id="0"/>
    <w:bookmarkEnd w:id="1"/>
    <w:p w:rsidR="00ED6B9E" w:rsidRPr="00056024" w:rsidRDefault="00ED6B9E" w:rsidP="00ED6B9E">
      <w:pPr>
        <w:jc w:val="center"/>
        <w:rPr>
          <w:rFonts w:ascii="Verdana" w:hAnsi="Verdana"/>
          <w:b/>
          <w:sz w:val="32"/>
          <w:szCs w:val="32"/>
          <w:lang w:val="fr-FR"/>
        </w:rPr>
      </w:pPr>
    </w:p>
    <w:p w:rsidR="00BF4756" w:rsidRPr="00056024" w:rsidRDefault="00BF4756" w:rsidP="00BF4756">
      <w:pPr>
        <w:tabs>
          <w:tab w:val="right" w:pos="2700"/>
          <w:tab w:val="left" w:pos="8820"/>
        </w:tabs>
        <w:spacing w:before="120" w:after="1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 xml:space="preserve">Предприятия:</w:t>
      </w:r>
      <w:r>
        <w:rPr>
          <w:rFonts w:ascii="Verdana" w:hAnsi="Verdana"/>
        </w:rPr>
        <w:t xml:space="preserve"> </w:t>
      </w:r>
      <w:r>
        <w:rPr>
          <w:u w:val="dotted"/>
          <w:rFonts w:ascii="Verdana" w:hAnsi="Verdana"/>
        </w:rPr>
        <w:tab/>
      </w:r>
    </w:p>
    <w:p w:rsidR="00BF4756" w:rsidRPr="00056024" w:rsidRDefault="00BF4756" w:rsidP="00BF4756">
      <w:pPr>
        <w:tabs>
          <w:tab w:val="right" w:pos="2700"/>
          <w:tab w:val="left" w:pos="8820"/>
        </w:tabs>
        <w:spacing w:before="120" w:after="120"/>
        <w:rPr>
          <w:u w:val="dotted"/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 xml:space="preserve">Адрес:</w:t>
      </w:r>
      <w:r>
        <w:rPr>
          <w:rFonts w:ascii="Verdana" w:hAnsi="Verdana"/>
        </w:rPr>
        <w:t xml:space="preserve"> </w:t>
      </w:r>
      <w:r>
        <w:rPr>
          <w:u w:val="dotted"/>
          <w:rFonts w:ascii="Verdana" w:hAnsi="Verdana"/>
        </w:rPr>
        <w:tab/>
      </w:r>
    </w:p>
    <w:p w:rsidR="00BF4756" w:rsidRPr="00056024" w:rsidRDefault="00BF4756" w:rsidP="00BF4756">
      <w:pPr>
        <w:tabs>
          <w:tab w:val="right" w:pos="2700"/>
          <w:tab w:val="left" w:pos="8820"/>
        </w:tabs>
        <w:spacing w:before="120" w:after="120"/>
        <w:rPr>
          <w:u w:val="dotted"/>
          <w:rFonts w:ascii="Verdana" w:hAnsi="Verdana"/>
        </w:rPr>
      </w:pPr>
      <w:r>
        <w:rPr>
          <w:rFonts w:ascii="Verdana" w:hAnsi="Verdana"/>
        </w:rPr>
        <w:tab/>
        <w:t xml:space="preserve"> </w:t>
      </w:r>
      <w:r>
        <w:rPr>
          <w:u w:val="dotted"/>
          <w:rFonts w:ascii="Verdana" w:hAnsi="Verdana"/>
        </w:rPr>
        <w:tab/>
      </w:r>
    </w:p>
    <w:p w:rsidR="00BF4756" w:rsidRPr="00056024" w:rsidRDefault="00BF4756" w:rsidP="00BF4756">
      <w:pPr>
        <w:tabs>
          <w:tab w:val="right" w:pos="2700"/>
          <w:tab w:val="left" w:pos="8820"/>
        </w:tabs>
        <w:spacing w:before="120" w:after="120"/>
        <w:rPr>
          <w:rFonts w:ascii="Verdana" w:hAnsi="Verdana"/>
          <w:u w:val="dotted"/>
          <w:lang w:val="fr-FR"/>
        </w:rPr>
      </w:pPr>
    </w:p>
    <w:p w:rsidR="00F73BED" w:rsidRPr="00056024" w:rsidRDefault="00BF4756" w:rsidP="00BF4756">
      <w:pPr>
        <w:tabs>
          <w:tab w:val="right" w:pos="2520"/>
          <w:tab w:val="left" w:pos="8820"/>
        </w:tabs>
        <w:spacing w:before="120" w:after="120"/>
        <w:rPr>
          <w:sz w:val="20"/>
          <w:szCs w:val="20"/>
          <w:rFonts w:ascii="Verdana" w:hAnsi="Verdana"/>
        </w:rPr>
      </w:pPr>
      <w:r>
        <w:rPr>
          <w:sz w:val="20"/>
          <w:szCs w:val="20"/>
          <w:rFonts w:ascii="Verdana" w:hAnsi="Verdana"/>
        </w:rPr>
        <w:t xml:space="preserve">COVID-19 представляет профессиональную опасность на рабочем месте, от которой работодатель обязан защитить своих сотрудников.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Такой риск, как и остальные риски, должен оцениваться совместно с соответствующей собственной или сторонней службой профилактики.</w:t>
      </w:r>
    </w:p>
    <w:p w:rsidR="00F73BED" w:rsidRPr="00056024" w:rsidRDefault="00F73BED" w:rsidP="00BF4756">
      <w:pPr>
        <w:tabs>
          <w:tab w:val="right" w:pos="2520"/>
          <w:tab w:val="left" w:pos="8820"/>
        </w:tabs>
        <w:spacing w:before="120" w:after="120"/>
        <w:rPr>
          <w:sz w:val="20"/>
          <w:szCs w:val="20"/>
          <w:rFonts w:ascii="Verdana" w:hAnsi="Verdana"/>
        </w:rPr>
      </w:pPr>
      <w:r>
        <w:rPr>
          <w:sz w:val="20"/>
          <w:szCs w:val="20"/>
          <w:rFonts w:ascii="Verdana" w:hAnsi="Verdana"/>
        </w:rPr>
        <w:t xml:space="preserve">Чек-лист, приведенный ниже, — это список мер самоконтроля, основанный на </w:t>
      </w:r>
      <w:hyperlink r:id="rId7" w:history="1">
        <w:r>
          <w:rPr>
            <w:rStyle w:val="Lienhypertexte"/>
            <w:sz w:val="20"/>
            <w:szCs w:val="20"/>
            <w:rFonts w:ascii="Verdana" w:hAnsi="Verdana"/>
          </w:rPr>
          <w:t xml:space="preserve">общем руководстве</w:t>
        </w:r>
      </w:hyperlink>
      <w:r>
        <w:rPr>
          <w:sz w:val="20"/>
          <w:szCs w:val="20"/>
          <w:rFonts w:ascii="Verdana" w:hAnsi="Verdana"/>
        </w:rPr>
        <w:t xml:space="preserve"> и принципах </w:t>
      </w:r>
      <w:hyperlink r:id="rId8" w:history="1">
        <w:r>
          <w:rPr>
            <w:rStyle w:val="Lienhypertexte"/>
            <w:sz w:val="20"/>
            <w:szCs w:val="20"/>
            <w:rFonts w:ascii="Verdana" w:hAnsi="Verdana"/>
          </w:rPr>
          <w:t xml:space="preserve">Закона о благополучии и Кодекса о комфортных условиях работы</w:t>
        </w:r>
      </w:hyperlink>
      <w:r>
        <w:rPr>
          <w:sz w:val="20"/>
          <w:szCs w:val="20"/>
          <w:rFonts w:ascii="Verdana" w:hAnsi="Verdana"/>
        </w:rPr>
        <w:t xml:space="preserve">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Подготовка индивидуальных пунктов должна производиться на основе этих директив.</w:t>
      </w:r>
    </w:p>
    <w:p w:rsidR="00683260" w:rsidRPr="00056024" w:rsidRDefault="00F73BED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Общие меры (п.7)</w:t>
      </w:r>
    </w:p>
    <w:p w:rsidR="00683260" w:rsidRPr="00056024" w:rsidRDefault="00683260" w:rsidP="00923B78">
      <w:p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  <w:lang w:val="fr-FR"/>
        </w:rPr>
      </w:pPr>
    </w:p>
    <w:p w:rsidR="002D3A47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hAnsi="Verdan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59053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56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Должно быть предусмотрено регулярное согласование мер (которые следует принять) с Производственным комитетом, Комитетом по профилактике и охране труда, представителями профсоюзов и самими работниками (путем прямого участия).</w:t>
      </w:r>
      <w:r>
        <w:rPr>
          <w:sz w:val="20"/>
          <w:szCs w:val="20"/>
          <w:rFonts w:ascii="Verdana" w:hAnsi="Verdana"/>
        </w:rPr>
        <w:t xml:space="preserve"> </w:t>
      </w:r>
    </w:p>
    <w:p w:rsidR="00BF4756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hAnsi="Verdan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58827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756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Для этого привлекается собственная или сторонняя служба профилактики.</w:t>
      </w:r>
    </w:p>
    <w:p w:rsidR="00B5281A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03506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 получают точные инструкции.</w:t>
      </w:r>
    </w:p>
    <w:p w:rsidR="00B5281A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81277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Для работников предусматривается специальное обучение.</w:t>
      </w:r>
      <w:r>
        <w:rPr>
          <w:sz w:val="20"/>
          <w:szCs w:val="20"/>
          <w:rFonts w:ascii="Verdana" w:hAnsi="Verdana"/>
        </w:rPr>
        <w:t xml:space="preserve"> </w:t>
      </w:r>
    </w:p>
    <w:p w:rsidR="00B5281A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25995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Для работников предусматриваются меры психологической поддержки.</w:t>
      </w:r>
    </w:p>
    <w:p w:rsidR="00B5281A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5801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8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Особое внимание уделяется работникам уязвимых групп (возраст 65+, диабетики, лица с сердечно-сосудистыми заболеваниями, болезнями легких или почек, и лица с ослабленной иммунной системой).</w:t>
      </w:r>
      <w:r>
        <w:rPr>
          <w:sz w:val="20"/>
          <w:szCs w:val="20"/>
          <w:rFonts w:ascii="Verdana" w:hAnsi="Verdana"/>
        </w:rPr>
        <w:t xml:space="preserve"> </w:t>
      </w:r>
    </w:p>
    <w:p w:rsidR="009901DE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8759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Работникам и третьим лицам предоставляются необходимые сведения.</w:t>
      </w:r>
      <w:r>
        <w:rPr>
          <w:sz w:val="20"/>
          <w:szCs w:val="20"/>
          <w:rFonts w:ascii="Verdana" w:hAnsi="Verdana"/>
        </w:rPr>
        <w:t xml:space="preserve"> </w:t>
      </w:r>
    </w:p>
    <w:p w:rsidR="009901DE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38907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Имена и координаты консультантов по профилактике, ответственных за охрану труда, гигиену труда и психосоциальные аспекты, а также, возможно, имена и координаты доверенных лиц и сторонней службы вывешиваются в легкодоступном месте.</w:t>
      </w:r>
      <w:r>
        <w:rPr>
          <w:sz w:val="20"/>
          <w:szCs w:val="20"/>
          <w:rFonts w:ascii="Verdana" w:hAnsi="Verdana"/>
        </w:rPr>
        <w:t xml:space="preserve"> </w:t>
      </w:r>
    </w:p>
    <w:p w:rsidR="009901DE" w:rsidRPr="00056024" w:rsidRDefault="007F577C" w:rsidP="00321F75">
      <w:pPr>
        <w:pStyle w:val="Paragraphedeliste"/>
        <w:numPr>
          <w:ilvl w:val="1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44161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Правила «социального дистанцирования» применяются по максимуму.</w:t>
      </w:r>
      <w:r>
        <w:rPr>
          <w:sz w:val="20"/>
          <w:szCs w:val="20"/>
          <w:rFonts w:ascii="Verdana" w:hAnsi="Verdana"/>
        </w:rPr>
        <w:t xml:space="preserve"> </w:t>
      </w:r>
    </w:p>
    <w:p w:rsidR="009901DE" w:rsidRPr="00056024" w:rsidRDefault="00F73BED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Меры гигиены (п.9)</w:t>
      </w:r>
    </w:p>
    <w:p w:rsidR="0075241F" w:rsidRPr="00056024" w:rsidRDefault="00F73BED" w:rsidP="00321F75">
      <w:pPr>
        <w:pStyle w:val="Titre3"/>
        <w:numPr>
          <w:ilvl w:val="1"/>
          <w:numId w:val="43"/>
        </w:numPr>
        <w:tabs>
          <w:tab w:val="left" w:pos="851"/>
          <w:tab w:val="left" w:pos="1134"/>
          <w:tab w:val="left" w:pos="1418"/>
        </w:tabs>
        <w:spacing w:after="240"/>
      </w:pPr>
      <w:bookmarkStart w:id="3" w:name="_Hlk39320123"/>
      <w:r>
        <w:t xml:space="preserve">Гигиена рук (п.9)</w:t>
      </w:r>
      <w:bookmarkEnd w:id="3"/>
    </w:p>
    <w:p w:rsidR="009901D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09498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75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Предоставляются следующие необходимые средства:</w:t>
      </w:r>
    </w:p>
    <w:p w:rsidR="009901DE" w:rsidRPr="00056024" w:rsidRDefault="007F577C" w:rsidP="00321F75">
      <w:pPr>
        <w:pStyle w:val="Paragraphedeliste"/>
        <w:numPr>
          <w:ilvl w:val="3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ind w:left="1560"/>
        <w:rPr>
          <w:sz w:val="20"/>
          <w:szCs w:val="20"/>
          <w:rFonts w:ascii="Verdana" w:hAnsi="Verdan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180727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75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Вода</w:t>
      </w:r>
    </w:p>
    <w:p w:rsidR="009901DE" w:rsidRPr="00056024" w:rsidRDefault="007F577C" w:rsidP="00321F75">
      <w:pPr>
        <w:pStyle w:val="Paragraphedeliste"/>
        <w:numPr>
          <w:ilvl w:val="3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ind w:left="1560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24063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75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Мыло</w:t>
      </w:r>
    </w:p>
    <w:p w:rsidR="009901DE" w:rsidRPr="00056024" w:rsidRDefault="007F577C" w:rsidP="00321F75">
      <w:pPr>
        <w:pStyle w:val="Paragraphedeliste"/>
        <w:numPr>
          <w:ilvl w:val="3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ind w:left="1560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68455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Бумажные салфетки</w:t>
      </w:r>
    </w:p>
    <w:p w:rsidR="009901D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01404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Ни тканевые полотенца, ни электрические сушилки для рук не применяются.</w:t>
      </w:r>
      <w:r>
        <w:rPr>
          <w:sz w:val="20"/>
          <w:szCs w:val="20"/>
          <w:rFonts w:ascii="Verdana" w:hAnsi="Verdana"/>
        </w:rPr>
        <w:t xml:space="preserve"> </w:t>
      </w:r>
    </w:p>
    <w:p w:rsidR="009901D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27556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Дезинфекторы для рук предоставляются в местах, где нет возможности помыть руки.</w:t>
      </w:r>
      <w:r>
        <w:rPr>
          <w:sz w:val="20"/>
          <w:szCs w:val="20"/>
          <w:rFonts w:ascii="Verdana" w:hAnsi="Verdana"/>
        </w:rPr>
        <w:t xml:space="preserve"> </w:t>
      </w:r>
    </w:p>
    <w:p w:rsidR="0075241F" w:rsidRPr="00056024" w:rsidRDefault="0075241F" w:rsidP="009901DE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75241F" w:rsidRPr="00056024" w:rsidRDefault="00F73BED" w:rsidP="00321F75">
      <w:pPr>
        <w:pStyle w:val="Titre3"/>
        <w:numPr>
          <w:ilvl w:val="1"/>
          <w:numId w:val="43"/>
        </w:numPr>
      </w:pPr>
      <w:r>
        <w:t xml:space="preserve">Очистка рабочих мест, рабочего оборудования и социальной инфраструктуры (п.11)</w:t>
      </w:r>
    </w:p>
    <w:p w:rsidR="0075241F" w:rsidRPr="00056024" w:rsidRDefault="0075241F" w:rsidP="009901DE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9901D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hAnsi="Verdana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130746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Следует избегать контакта с предметами и поверхностями, которые используются или к которым прикасаются другие люди.</w:t>
      </w:r>
    </w:p>
    <w:p w:rsidR="009901D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-2120826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 должны мыть руки после контакта с поверхностями или упаковкой, к которой прикасается большее количество людей.</w:t>
      </w:r>
    </w:p>
    <w:p w:rsidR="009901D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165364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1D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 информируются о мерах гигиены, например при помощи наглядных пособий.</w:t>
      </w:r>
      <w:r>
        <w:rPr>
          <w:sz w:val="20"/>
          <w:szCs w:val="20"/>
          <w:rFonts w:ascii="Verdana" w:hAnsi="Verdana"/>
        </w:rPr>
        <w:t xml:space="preserve"> </w:t>
      </w:r>
    </w:p>
    <w:p w:rsidR="007D426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201062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426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Для сбора отходов, таких как бумажные платки и одноразовые салфетки, предусматриваются специальные контейнеры.</w:t>
      </w:r>
      <w:r>
        <w:rPr>
          <w:sz w:val="20"/>
          <w:szCs w:val="20"/>
          <w:rFonts w:ascii="Verdana" w:hAnsi="Verdana"/>
        </w:rPr>
        <w:t xml:space="preserve"> </w:t>
      </w:r>
    </w:p>
    <w:p w:rsidR="007D426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6908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0B7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Рабочие места очищаются надлежащим образом, в том числе между сменами.</w:t>
      </w:r>
    </w:p>
    <w:p w:rsidR="007D426E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111355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3F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Рабочее оборудование и дверные ручки очищаются перед тем, как ими воспользуется другой человек.</w:t>
      </w:r>
      <w:r>
        <w:rPr>
          <w:sz w:val="20"/>
          <w:szCs w:val="20"/>
          <w:rFonts w:ascii="Verdana" w:hAnsi="Verdana"/>
        </w:rPr>
        <w:t xml:space="preserve"> </w:t>
      </w:r>
    </w:p>
    <w:p w:rsidR="00CD073F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-6516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3F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Особое внимание уделяется очистке зон отдыха (приема пищи) и зон для клиентов.</w:t>
      </w:r>
      <w:r>
        <w:rPr>
          <w:sz w:val="20"/>
          <w:szCs w:val="20"/>
          <w:rFonts w:ascii="Verdana" w:hAnsi="Verdana"/>
        </w:rPr>
        <w:t xml:space="preserve"> </w:t>
      </w:r>
    </w:p>
    <w:p w:rsidR="00CD073F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-37793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3F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Особое внимание также уделяется точкам «высокого касания», таким как дверные ручки, поручни, кнопки лифта, включатели освещения, ручки шкафов и выдвижных ящиков, краны умывальников, кнопки управления аппаратурой и машинами и т. д.</w:t>
      </w:r>
      <w:r>
        <w:rPr>
          <w:sz w:val="20"/>
          <w:szCs w:val="20"/>
          <w:rFonts w:ascii="Verdana" w:hAnsi="Verdana"/>
        </w:rPr>
        <w:t xml:space="preserve"> </w:t>
      </w:r>
    </w:p>
    <w:p w:rsidR="00CD073F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56691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3F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Рассматриваются возможности бесконтактного открытия или при помощи локтя.</w:t>
      </w:r>
      <w:r>
        <w:rPr>
          <w:sz w:val="20"/>
          <w:szCs w:val="20"/>
          <w:rFonts w:ascii="Verdana" w:hAnsi="Verdana"/>
        </w:rPr>
        <w:t xml:space="preserve"> </w:t>
      </w:r>
    </w:p>
    <w:p w:rsidR="00CD073F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-65160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73F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Особое внимание уделяется очистке панелей управления принтеров или машин, или предусматриваются иные способы управления (например, стилус для сенсорного экрана).</w:t>
      </w:r>
      <w:r>
        <w:rPr>
          <w:sz w:val="20"/>
          <w:szCs w:val="20"/>
          <w:rFonts w:ascii="Verdana" w:hAnsi="Verdana"/>
        </w:rPr>
        <w:t xml:space="preserve"> </w:t>
      </w:r>
    </w:p>
    <w:p w:rsidR="0075241F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41636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1F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Особое внимание уделяется очистке смартфонов, клавиатур и мышек компьютера.</w:t>
      </w:r>
      <w:r>
        <w:rPr>
          <w:sz w:val="20"/>
          <w:szCs w:val="20"/>
          <w:rFonts w:ascii="Verdana" w:hAnsi="Verdana"/>
        </w:rPr>
        <w:t xml:space="preserve"> </w:t>
      </w:r>
    </w:p>
    <w:p w:rsidR="0075241F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940"/>
          <w:tab w:val="left" w:pos="7380"/>
          <w:tab w:val="right" w:pos="9000"/>
        </w:tabs>
        <w:ind w:left="851" w:hanging="851"/>
        <w:rPr>
          <w:sz w:val="20"/>
          <w:szCs w:val="20"/>
          <w:rFonts w:ascii="Verdana" w:eastAsia="MS Gothic" w:hAnsi="Verdana" w:cs="Segoe UI Symbol"/>
        </w:rPr>
      </w:pPr>
      <w:sdt>
        <w:sdtPr>
          <w:rPr>
            <w:rFonts w:ascii="Verdana" w:eastAsia="MS Gothic" w:hAnsi="Verdana" w:cs="Segoe UI Symbol"/>
            <w:sz w:val="20"/>
            <w:szCs w:val="20"/>
          </w:rPr>
          <w:id w:val="211964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1F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Работники, отвечающие за уборку, используют надлежащие чистящие средства, средства индивидуальной защиты и действуют согласно специально предусмотренным инструкциям.</w:t>
      </w:r>
      <w:r>
        <w:rPr>
          <w:sz w:val="20"/>
          <w:szCs w:val="20"/>
          <w:rFonts w:ascii="Verdana" w:hAnsi="Verdana"/>
        </w:rPr>
        <w:t xml:space="preserve"> </w:t>
      </w:r>
    </w:p>
    <w:p w:rsidR="00EE438C" w:rsidRPr="00056024" w:rsidRDefault="00EE438C" w:rsidP="0075241F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EE438C" w:rsidRPr="00056024" w:rsidRDefault="00EE438C" w:rsidP="00321F75">
      <w:pPr>
        <w:pStyle w:val="Titre3"/>
        <w:numPr>
          <w:ilvl w:val="1"/>
          <w:numId w:val="43"/>
        </w:numPr>
      </w:pPr>
      <w:r>
        <w:t xml:space="preserve">Вентиляция и проветривание (п.12)</w:t>
      </w:r>
    </w:p>
    <w:p w:rsidR="00EE438C" w:rsidRPr="00056024" w:rsidRDefault="00EE438C" w:rsidP="00EE438C">
      <w:pPr>
        <w:rPr>
          <w:lang w:val="fr-FR"/>
        </w:rPr>
      </w:pPr>
    </w:p>
    <w:p w:rsidR="00EE438C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rPr>
          <w:sz w:val="20"/>
          <w:szCs w:val="20"/>
          <w:rFonts w:ascii="Verdana" w:hAnsi="Verdan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2386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38C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Рабочие места и социальное оборудование должны в достаточной мере и регулярно проветриваться путем естественной вентиляции, либо путем механической вентиляции.</w:t>
      </w:r>
    </w:p>
    <w:p w:rsidR="00EE438C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rPr>
          <w:sz w:val="20"/>
          <w:szCs w:val="20"/>
          <w:rFonts w:ascii="Verdana" w:hAnsi="Verdana"/>
        </w:rPr>
      </w:pPr>
      <w:sdt>
        <w:sdtPr>
          <w:rPr>
            <w:rFonts w:ascii="Verdana" w:hAnsi="Verdana"/>
            <w:sz w:val="20"/>
            <w:szCs w:val="20"/>
          </w:rPr>
          <w:id w:val="46054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38C" w:rsidRPr="00056024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Системы вентиляции или проветривания должны проходить надлежащее техническое обслуживание.</w:t>
      </w:r>
      <w:r>
        <w:rPr>
          <w:sz w:val="20"/>
          <w:szCs w:val="20"/>
          <w:rFonts w:ascii="Verdana" w:hAnsi="Verdana"/>
        </w:rPr>
        <w:t xml:space="preserve"> </w:t>
      </w:r>
    </w:p>
    <w:p w:rsidR="00EE438C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rPr>
          <w:sz w:val="20"/>
          <w:szCs w:val="20"/>
          <w:rFonts w:ascii="Verdana" w:hAnsi="Verdana"/>
        </w:rPr>
      </w:pPr>
      <w:sdt>
        <w:sdtPr>
          <w:rPr>
            <w:rFonts w:ascii="Verdana" w:hAnsi="Verdana"/>
            <w:sz w:val="20"/>
            <w:szCs w:val="20"/>
          </w:rPr>
          <w:id w:val="153746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38C" w:rsidRPr="00056024">
            <w:rPr>
              <w:rFonts w:ascii="Segoe UI Symbol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Индивидуальные вентиляторы не применяются.</w:t>
      </w:r>
      <w:r>
        <w:rPr>
          <w:sz w:val="20"/>
          <w:szCs w:val="20"/>
          <w:rFonts w:ascii="Verdana" w:hAnsi="Verdana"/>
        </w:rPr>
        <w:t xml:space="preserve"> </w:t>
      </w:r>
    </w:p>
    <w:p w:rsidR="00EE438C" w:rsidRPr="00056024" w:rsidRDefault="00EE438C" w:rsidP="00EE438C">
      <w:pPr>
        <w:rPr>
          <w:lang w:val="fr-FR"/>
        </w:rPr>
      </w:pPr>
    </w:p>
    <w:p w:rsidR="00EE438C" w:rsidRPr="00056024" w:rsidRDefault="00F73BED" w:rsidP="00321F75">
      <w:pPr>
        <w:pStyle w:val="Titre3"/>
        <w:numPr>
          <w:ilvl w:val="1"/>
          <w:numId w:val="43"/>
        </w:numPr>
      </w:pPr>
      <w:r>
        <w:t xml:space="preserve">Средства коллективной и индивидуальной защиты (п. 13)</w:t>
      </w:r>
    </w:p>
    <w:p w:rsidR="00CD073F" w:rsidRPr="00056024" w:rsidRDefault="00CD073F" w:rsidP="00CD073F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EE438C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rPr>
          <w:sz w:val="20"/>
          <w:szCs w:val="20"/>
          <w:rFonts w:ascii="Verdana" w:hAnsi="Verdan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35718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F75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Средства коллективной защиты (перегородки, ленты, маркировки и т.д.) имеют приоритет над средствами индивидуальной защиты.</w:t>
      </w:r>
      <w:r>
        <w:rPr>
          <w:sz w:val="20"/>
          <w:szCs w:val="20"/>
          <w:rFonts w:ascii="Verdana" w:hAnsi="Verdana"/>
        </w:rPr>
        <w:t xml:space="preserve"> </w:t>
      </w:r>
    </w:p>
    <w:p w:rsidR="000D6C6A" w:rsidRPr="00056024" w:rsidRDefault="007F577C" w:rsidP="00321F75">
      <w:pPr>
        <w:pStyle w:val="Paragraphedeliste"/>
        <w:numPr>
          <w:ilvl w:val="2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044287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200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При использовании масок во внимание принимаются директивы касательно рационального и правильного </w:t>
      </w:r>
      <w:r>
        <w:rPr>
          <w:sz w:val="20"/>
          <w:szCs w:val="20"/>
          <w:rFonts w:ascii="Verdana" w:hAnsi="Verdana"/>
        </w:rPr>
        <w:t xml:space="preserve">использования </w:t>
      </w:r>
      <w:r>
        <w:rPr>
          <w:sz w:val="20"/>
          <w:szCs w:val="20"/>
          <w:sz w:val="20"/>
          <w:szCs w:val="20"/>
          <w:rFonts w:ascii="Verdana" w:hAnsi="Verdana"/>
        </w:rPr>
        <w:t xml:space="preserve">(</w:t>
      </w:r>
      <w:hyperlink r:id="rId9" w:history="1">
        <w:r>
          <w:rPr>
            <w:rStyle w:val="Lienhypertexte"/>
            <w:sz w:val="20"/>
            <w:szCs w:val="20"/>
            <w:rFonts w:ascii="Verdana" w:hAnsi="Verdana"/>
          </w:rPr>
          <w:t xml:space="preserve">https://covid-19.sciensano.be/fr/covid-19-procedures</w:t>
        </w:r>
      </w:hyperlink>
      <w:r>
        <w:rPr>
          <w:sz w:val="20"/>
          <w:szCs w:val="20"/>
          <w:sz w:val="20"/>
          <w:szCs w:val="20"/>
          <w:rFonts w:ascii="Verdana" w:hAnsi="Verdana"/>
        </w:rPr>
        <w:t xml:space="preserve">).</w:t>
      </w:r>
      <w:r>
        <w:rPr>
          <w:sz w:val="20"/>
          <w:szCs w:val="20"/>
          <w:rFonts w:ascii="Verdana" w:hAnsi="Verdana"/>
        </w:rPr>
        <w:t xml:space="preserve"> </w:t>
      </w:r>
    </w:p>
    <w:p w:rsidR="000D6C6A" w:rsidRPr="00056024" w:rsidRDefault="00F73BED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Из дома на работу (п. 15)</w:t>
      </w:r>
    </w:p>
    <w:p w:rsidR="004A1E29" w:rsidRPr="00056024" w:rsidRDefault="004A1E29" w:rsidP="00EE438C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FA35FD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52173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5FD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 информируются о том, что они обязаны остаться дома, если чувствуют недомогание.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Также они должны сообщить об этом своему работодателю.</w:t>
      </w:r>
      <w:r>
        <w:rPr>
          <w:sz w:val="20"/>
          <w:szCs w:val="20"/>
          <w:rFonts w:ascii="Verdana" w:hAnsi="Verdana"/>
        </w:rPr>
        <w:t xml:space="preserve"> </w:t>
      </w:r>
    </w:p>
    <w:p w:rsidR="00FA35FD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36065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5FD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Работников просят вымыть руки, перед тем как выйти из дома.</w:t>
      </w:r>
      <w:r>
        <w:rPr>
          <w:sz w:val="20"/>
          <w:szCs w:val="20"/>
          <w:rFonts w:ascii="Verdana" w:hAnsi="Verdana"/>
        </w:rPr>
        <w:t xml:space="preserve"> </w:t>
      </w:r>
    </w:p>
    <w:p w:rsidR="004C596D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28412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6D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Работников просят соблюдать достаточную дистанцию с другими людьми по дороге на работу.</w:t>
      </w:r>
      <w:r>
        <w:rPr>
          <w:sz w:val="20"/>
          <w:szCs w:val="20"/>
          <w:rFonts w:ascii="Verdana" w:hAnsi="Verdana"/>
        </w:rPr>
        <w:t xml:space="preserve"> </w:t>
      </w:r>
    </w:p>
    <w:p w:rsidR="004C596D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96657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EF0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Использование велосипедов и самокатов общественного пользования не рекомендуется.</w:t>
      </w:r>
      <w:r>
        <w:rPr>
          <w:sz w:val="20"/>
          <w:szCs w:val="20"/>
          <w:rFonts w:ascii="Verdana" w:hAnsi="Verdana"/>
        </w:rPr>
        <w:t xml:space="preserve"> </w:t>
      </w:r>
    </w:p>
    <w:p w:rsidR="004C596D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21369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96D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Проезд в автомобиле организовывается таким образом, чтобы обеспечить возможность соблюдения 1,5-метровой дистанции между людьми.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Таким образом, количество человек, которых можно перевозить зависит от типа автотранспортного средства.</w:t>
      </w:r>
      <w:r>
        <w:rPr>
          <w:sz w:val="20"/>
          <w:szCs w:val="20"/>
          <w:rFonts w:ascii="Verdana" w:hAnsi="Verdana"/>
        </w:rPr>
        <w:t xml:space="preserve"> </w:t>
      </w:r>
    </w:p>
    <w:p w:rsidR="00065107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3786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07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Рекомендуется регулярно проветривать и очищать автомобили.</w:t>
      </w:r>
      <w:r>
        <w:rPr>
          <w:sz w:val="20"/>
          <w:szCs w:val="20"/>
          <w:rFonts w:ascii="Verdana" w:hAnsi="Verdana"/>
        </w:rPr>
        <w:t xml:space="preserve"> </w:t>
      </w:r>
    </w:p>
    <w:p w:rsidR="00065107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63139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07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Работников просят следовать инструкциям компаний по перевозке пассажиров.</w:t>
      </w:r>
      <w:r>
        <w:rPr>
          <w:sz w:val="20"/>
          <w:szCs w:val="20"/>
          <w:rFonts w:ascii="Verdana" w:hAnsi="Verdana"/>
        </w:rPr>
        <w:t xml:space="preserve"> </w:t>
      </w:r>
    </w:p>
    <w:p w:rsidR="00065107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81282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07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Если работодатель организовывает коллективную перевозку, необходимо обеспечить соблюдение социальной дистанции.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Если это невозможно, необходимо предусмотреть средства защиты (возможно, дополнительные маски).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4000FE" w:rsidP="00065107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4000FE" w:rsidRPr="00056024" w:rsidRDefault="00F73BED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По прибытии на работу ( п. 17)</w:t>
      </w:r>
    </w:p>
    <w:p w:rsidR="004000FE" w:rsidRPr="00056024" w:rsidRDefault="004000FE" w:rsidP="00065107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67"/>
          <w:tab w:val="left" w:pos="5940"/>
          <w:tab w:val="left" w:pos="7380"/>
          <w:tab w:val="right" w:pos="9000"/>
        </w:tabs>
        <w:rPr>
          <w:sz w:val="20"/>
          <w:szCs w:val="20"/>
          <w:rFonts w:ascii="Verdana" w:hAnsi="Verdan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939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Предусматривается, что люди, чувствующие недомогание, возвращаются домой.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034068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Одновременного прибытия работников на работу следует избегать.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Предусматривается возможность распределения работы во времени.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58988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При входе и при выходе из здания применяются специальные инструменты для обеспечения социального дистанцирования.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10622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Следует соблюдать максимальную дистанцию.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8787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Следует избегать использования лифтов.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Если это невозможно, использование лифтов допускается в ограниченном объеме.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71760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На узких лестничных клетках применяется правило одностороннего движения или правила приоритетности.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605490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Приветствия с телесным контактом запрещены.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60553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 случае регистрации времени прибытия на работу предусматриваются альтернативные способы (например, бесконтактные).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Установки очищаются в промежутках между пользователями.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9286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По прибытии работники моют руки жидким мылом.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F73BED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Раздевалки (п. 19)</w:t>
      </w:r>
    </w:p>
    <w:p w:rsidR="004000FE" w:rsidRPr="00056024" w:rsidRDefault="004000FE" w:rsidP="004000FE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hAnsi="Verdan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650024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Соблюдение социальной дистанции.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29047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Количество человек, присутствующих в одно и то же время, должно быть ограничено.</w:t>
      </w:r>
      <w:r>
        <w:rPr>
          <w:sz w:val="20"/>
          <w:szCs w:val="20"/>
          <w:rFonts w:ascii="Verdana" w:hAnsi="Verdana"/>
        </w:rPr>
        <w:t xml:space="preserve"> </w:t>
      </w:r>
    </w:p>
    <w:p w:rsidR="004000FE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90575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0FE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При необходимости предусмотреть дополнительные раздевалки или специальные зоны, где одновременно допускается присутствие не более 1 человека.</w:t>
      </w:r>
      <w:r>
        <w:rPr>
          <w:sz w:val="20"/>
          <w:szCs w:val="20"/>
          <w:rFonts w:ascii="Verdana" w:hAnsi="Verdana"/>
        </w:rPr>
        <w:t xml:space="preserve"> </w:t>
      </w:r>
    </w:p>
    <w:p w:rsidR="0073581C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860812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Раздевалки должны регулярно проветриваться и проходить очистку, обязательно между рабочими сменами, а также в конце и в начале каждого рабочего дня.</w:t>
      </w:r>
      <w:r>
        <w:rPr>
          <w:sz w:val="20"/>
          <w:szCs w:val="20"/>
          <w:rFonts w:ascii="Verdana" w:hAnsi="Verdana"/>
        </w:rPr>
        <w:t xml:space="preserve"> </w:t>
      </w:r>
    </w:p>
    <w:p w:rsidR="0073581C" w:rsidRPr="00056024" w:rsidRDefault="007F577C" w:rsidP="004722E1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26761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Работникам необходимо напоминать, что они должны мыть руки до и после пользования раздевалками.</w:t>
      </w:r>
      <w:r>
        <w:rPr>
          <w:sz w:val="20"/>
          <w:szCs w:val="20"/>
          <w:rFonts w:ascii="Verdana" w:hAnsi="Verdana"/>
        </w:rPr>
        <w:t xml:space="preserve"> </w:t>
      </w:r>
    </w:p>
    <w:p w:rsidR="0073581C" w:rsidRPr="00056024" w:rsidRDefault="00F73BED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В течение рабочего дня или на рабочем месте (п. 21)</w:t>
      </w:r>
    </w:p>
    <w:p w:rsidR="00FA35FD" w:rsidRPr="00056024" w:rsidRDefault="00FA35FD" w:rsidP="00EE438C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73581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hAnsi="Verdana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078828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MS Gothic" w:eastAsia="MS Gothic" w:hAnsi="MS Gothic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Работа организуется таким образом, чтобы максимально обеспечить работу в дистанционном режиме, если рабочие обязанности это позволяют.</w:t>
      </w:r>
      <w:r>
        <w:rPr>
          <w:sz w:val="20"/>
          <w:szCs w:val="20"/>
          <w:rFonts w:ascii="Verdana" w:hAnsi="Verdana"/>
        </w:rPr>
        <w:t xml:space="preserve"> </w:t>
      </w:r>
    </w:p>
    <w:p w:rsidR="0073581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3575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На рабочем месте работа организуется таким образом, чтобы социальное дистанцирование соблюдалось максимально возможным образом.</w:t>
      </w:r>
      <w:r>
        <w:rPr>
          <w:sz w:val="20"/>
          <w:szCs w:val="20"/>
          <w:rFonts w:ascii="Verdana" w:hAnsi="Verdana"/>
        </w:rPr>
        <w:t xml:space="preserve"> </w:t>
      </w:r>
    </w:p>
    <w:p w:rsidR="0073581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75396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Между рабочими местами должна соблюдаться достаточная дистанция.</w:t>
      </w:r>
      <w:r>
        <w:rPr>
          <w:sz w:val="20"/>
          <w:szCs w:val="20"/>
          <w:rFonts w:ascii="Verdana" w:hAnsi="Verdana"/>
        </w:rPr>
        <w:t xml:space="preserve"> </w:t>
      </w:r>
    </w:p>
    <w:p w:rsidR="0073581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24071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Если нет возможности соблюсти достаточную дистанцию, необходимо установить физические барьеры.</w:t>
      </w:r>
      <w:r>
        <w:rPr>
          <w:sz w:val="20"/>
          <w:szCs w:val="20"/>
          <w:rFonts w:ascii="Verdana" w:hAnsi="Verdana"/>
        </w:rPr>
        <w:t xml:space="preserve"> </w:t>
      </w:r>
    </w:p>
    <w:p w:rsidR="0073581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73119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Количество работников в одной зоне ограничивается за счет перевода на дистанционную работу дома с адаптацией работы в командах, организацией рабочих пауз и т. д.</w:t>
      </w:r>
    </w:p>
    <w:p w:rsidR="0073581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0230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 случае работы в командах размер команды и ротация в составе команды ограничиваются.</w:t>
      </w:r>
      <w:r>
        <w:rPr>
          <w:sz w:val="20"/>
          <w:szCs w:val="20"/>
          <w:rFonts w:ascii="Verdana" w:hAnsi="Verdana"/>
        </w:rPr>
        <w:t xml:space="preserve"> </w:t>
      </w:r>
    </w:p>
    <w:p w:rsidR="0073581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74272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81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 не заходят в зоны, где их присутствие не является необходимым для их работы.</w:t>
      </w:r>
      <w:r>
        <w:rPr>
          <w:sz w:val="20"/>
          <w:szCs w:val="20"/>
          <w:rFonts w:ascii="Verdana" w:hAnsi="Verdana"/>
        </w:rPr>
        <w:t xml:space="preserve"> </w:t>
      </w:r>
    </w:p>
    <w:p w:rsidR="00DC67A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373437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7A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Работы, для которых невозможно обеспечить достаточную дистанцию, переносятся на другое время, если они не являются неотложными.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Другие неотложные работы, при которых нет возможности обеспечить достаточную дистанцию, пересматриваются.</w:t>
      </w:r>
    </w:p>
    <w:p w:rsidR="00EE438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43756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67A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Необходимо следить за надлежащей гигиеной рабочего оборудования: смартфоны, клавиатуры, инструменты и т. д. По мере возможности работа ведется с использованием своего собственного рабочего оборудования, которое регулярно очищается, особенно, если оно используется другими работниками.</w:t>
      </w:r>
      <w:r>
        <w:rPr>
          <w:sz w:val="20"/>
          <w:szCs w:val="20"/>
          <w:rFonts w:ascii="Verdana" w:hAnsi="Verdana"/>
        </w:rPr>
        <w:t xml:space="preserve"> </w:t>
      </w:r>
    </w:p>
    <w:p w:rsidR="00DC67A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30922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87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Для собраний, заседаний, учебных мероприятий и рабочих совещаний применяются альтернативные варианты.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Используя цифровые средства коммуникации или систему громкоговорителей, каждый может оставаться на своем рабочем месте.</w:t>
      </w:r>
      <w:r>
        <w:rPr>
          <w:sz w:val="20"/>
          <w:szCs w:val="20"/>
          <w:rFonts w:ascii="Verdana" w:hAnsi="Verdana"/>
        </w:rPr>
        <w:t xml:space="preserve"> </w:t>
      </w:r>
    </w:p>
    <w:p w:rsidR="00C82087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95177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87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Если все-таки на собрании требуется физическое присутствие, применяются принципы социального дистанцирования.</w:t>
      </w:r>
      <w:r>
        <w:rPr>
          <w:sz w:val="20"/>
          <w:szCs w:val="20"/>
          <w:rFonts w:ascii="Verdana" w:hAnsi="Verdana"/>
        </w:rPr>
        <w:t xml:space="preserve"> </w:t>
      </w:r>
    </w:p>
    <w:p w:rsidR="00C82087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6188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87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 получают информацию о применяемых процедурах в случае заболевания (см.</w:t>
      </w:r>
      <w:hyperlink r:id="rId10" w:history="1">
        <w:r>
          <w:rPr>
            <w:sz w:val="20"/>
            <w:szCs w:val="20"/>
            <w:rFonts w:ascii="Verdana" w:hAnsi="Verdana"/>
          </w:rPr>
          <w:t xml:space="preserve">вебсайт SPF</w:t>
        </w:r>
      </w:hyperlink>
      <w:r>
        <w:rPr>
          <w:sz w:val="20"/>
          <w:szCs w:val="20"/>
          <w:rFonts w:ascii="Verdana" w:hAnsi="Verdana"/>
        </w:rPr>
        <w:t xml:space="preserve">).</w:t>
      </w:r>
      <w:r>
        <w:rPr>
          <w:sz w:val="20"/>
          <w:szCs w:val="20"/>
          <w:rFonts w:ascii="Verdana" w:hAnsi="Verdana"/>
        </w:rPr>
        <w:t xml:space="preserve"> </w:t>
      </w:r>
    </w:p>
    <w:p w:rsidR="00F65A2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3618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A2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Работники, уполномоченные оказывать первую помощь, получают надлежащие инструкции.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Предоставляются необходимые средства индивидуальной защиты.</w:t>
      </w:r>
      <w:r>
        <w:rPr>
          <w:sz w:val="20"/>
          <w:szCs w:val="20"/>
          <w:rFonts w:ascii="Verdana" w:hAnsi="Verdana"/>
        </w:rPr>
        <w:t xml:space="preserve"> </w:t>
      </w:r>
    </w:p>
    <w:p w:rsidR="00AE00D3" w:rsidRPr="00056024" w:rsidRDefault="00F73BED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Санитарные установки (п. 25)</w:t>
      </w:r>
    </w:p>
    <w:p w:rsidR="00AE00D3" w:rsidRPr="00056024" w:rsidRDefault="00AE00D3" w:rsidP="00EE438C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41363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Вывешиваются напоминания, что необходимо мыть руки после каждого посещения туалета.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92885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При установке дополнительных туалетов или разграничении зон в туалетах должно соблюдаться социальное дистанцирование.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73666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Для сушки рук предусматриваются бумажные салфетки.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9503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Использование тканевых полотенец или электрических сушилок для рук не допускается.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540470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Для мытья рук используется жидкое мыло, желательно в дистрибьюторах, которых не надо касаться руками.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25489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Санитарные зоны регулярно проветриваются и очищаются.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03576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Возможна установка дополнительных санузлов, например возле входов, зон загрузки и выгрузки, зон приема посетителей и т. д.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F73BED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Отдых и перерывы на обед (п. 27)</w:t>
      </w:r>
    </w:p>
    <w:p w:rsidR="00BC4C32" w:rsidRPr="00056024" w:rsidRDefault="00BC4C32" w:rsidP="00BC4C32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444AA1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36151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Работникам необходимо напоминать, что они должны мыть руки до и после перерыва (на обед).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94337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Паузы и перерывы на обед распределяются по времени таким образом, чтобы ограничить количество одновременно присутствующих человек.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302858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Устанавливается максимально допустимое количество одновременно присутствующих человек.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88459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Присутствующие люди сокращают свое время присутствия в зонах, где присутствуют скопления людей.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28361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Для соблюдения социального дистанцирования организовываются сидячие места.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63832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 приносят собственную еду или предоставляется предварительно запакованная еда.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907528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Следует избегать применения наличных денег.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67598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 зонах самообслуживания или возле торговых автоматов предоставляется дезинфицирующий гель.</w:t>
      </w:r>
      <w:r>
        <w:rPr>
          <w:sz w:val="20"/>
          <w:szCs w:val="20"/>
          <w:rFonts w:ascii="Verdana" w:hAnsi="Verdana"/>
        </w:rPr>
        <w:t xml:space="preserve"> 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85463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C32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Особое внимание уделяется гигиене в зонах отдыха и перерыва на обед, особенно возле часто используемых торговых автоматов.</w:t>
      </w:r>
      <w:r>
        <w:rPr>
          <w:sz w:val="20"/>
          <w:szCs w:val="20"/>
          <w:rFonts w:ascii="Verdana" w:hAnsi="Verdana"/>
        </w:rPr>
        <w:t xml:space="preserve"> </w:t>
      </w:r>
    </w:p>
    <w:p w:rsidR="00D51B9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49514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B9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Эти правила также применяются для зон для курения.</w:t>
      </w:r>
      <w:r>
        <w:rPr>
          <w:sz w:val="20"/>
          <w:szCs w:val="20"/>
          <w:rFonts w:ascii="Verdana" w:hAnsi="Verdana"/>
        </w:rPr>
        <w:t xml:space="preserve"> </w:t>
      </w:r>
    </w:p>
    <w:p w:rsidR="00D51B9C" w:rsidRPr="00056024" w:rsidRDefault="00D51B9C" w:rsidP="00BC4C32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D51B9C" w:rsidRPr="00056024" w:rsidRDefault="00D51B9C" w:rsidP="00321F75">
      <w:pPr>
        <w:pStyle w:val="Titre3"/>
        <w:numPr>
          <w:ilvl w:val="0"/>
          <w:numId w:val="43"/>
        </w:numPr>
        <w:tabs>
          <w:tab w:val="left" w:pos="4320"/>
          <w:tab w:val="left" w:pos="5940"/>
          <w:tab w:val="left" w:pos="7380"/>
          <w:tab w:val="right" w:pos="9000"/>
        </w:tabs>
        <w:rPr>
          <w:rFonts w:ascii="Verdana" w:hAnsi="Verdana"/>
        </w:rPr>
      </w:pPr>
      <w:r>
        <w:rPr>
          <w:rFonts w:ascii="Verdana" w:hAnsi="Verdana"/>
        </w:rPr>
        <w:t xml:space="preserve">Перемещения(п. 29)</w:t>
      </w:r>
    </w:p>
    <w:p w:rsidR="00D51B9C" w:rsidRPr="00056024" w:rsidRDefault="00D51B9C" w:rsidP="00BC4C32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D51B9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9471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B9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Необходимо соблюдать достаточную дистанцию и максимально соблюдать социальное дистанцирование.</w:t>
      </w:r>
      <w:r>
        <w:rPr>
          <w:sz w:val="20"/>
          <w:szCs w:val="20"/>
          <w:rFonts w:ascii="Verdana" w:hAnsi="Verdana"/>
        </w:rPr>
        <w:t xml:space="preserve"> </w:t>
      </w:r>
    </w:p>
    <w:p w:rsidR="00FA4C1F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55929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B9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Применяются такие инструменты, как маркировки, ленты или физические разделители для максимально точного указания маршрута для работников, клиентов, поставщиков и т. д.</w:t>
      </w:r>
    </w:p>
    <w:p w:rsidR="00D51B9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55985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B9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Работникам необходимо напоминать, что они должны мыть руки до и после перерыва (на обед).</w:t>
      </w:r>
    </w:p>
    <w:p w:rsidR="00D51B9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115367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B9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Используются дисперсионные средства на входах, выходах и в проходах с такими приспособлениями как маркировка, ленты или физические барьеры.</w:t>
      </w:r>
      <w:r>
        <w:rPr>
          <w:sz w:val="20"/>
          <w:szCs w:val="20"/>
          <w:rFonts w:ascii="Verdana" w:hAnsi="Verdana"/>
        </w:rPr>
        <w:t xml:space="preserve"> </w:t>
      </w:r>
    </w:p>
    <w:p w:rsidR="00D51B9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88946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B9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Необходимо следить за тем, чтобы люди как можно меньше пересекались, применяя маркировку на полу или предусмотрев одностороннее движение в коридорах и лестничных клетках, где люди могут пересекаться.</w:t>
      </w:r>
      <w:r>
        <w:rPr>
          <w:sz w:val="20"/>
          <w:szCs w:val="20"/>
          <w:rFonts w:ascii="Verdana" w:hAnsi="Verdana"/>
        </w:rPr>
        <w:t xml:space="preserve"> </w:t>
      </w:r>
    </w:p>
    <w:p w:rsidR="00D51B9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2261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B9C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Использования лифтов следует избегать.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Если это невозможно, пользование лифтом ограничивается одним человеком или таким количеством людей, при котором люди могут находиться друг к другу спиной.</w:t>
      </w:r>
      <w:r>
        <w:rPr>
          <w:sz w:val="20"/>
          <w:szCs w:val="20"/>
          <w:rFonts w:ascii="Verdana" w:hAnsi="Verdana"/>
        </w:rPr>
        <w:t xml:space="preserve"> </w:t>
      </w:r>
    </w:p>
    <w:p w:rsidR="00D51B9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192192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5DB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Двери, которые не должны быть заперты, остаются открытыми по мере возможности, чтобы избежать контакта людей.</w:t>
      </w:r>
      <w:r>
        <w:rPr>
          <w:sz w:val="20"/>
          <w:szCs w:val="20"/>
          <w:rFonts w:ascii="Verdana" w:hAnsi="Verdana"/>
        </w:rPr>
        <w:t xml:space="preserve"> </w:t>
      </w:r>
    </w:p>
    <w:p w:rsidR="00CB25DB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86813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5DB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Такие правила обязательны для применения как внутри, так и снаружи здания, например, чтобы попасть на парковку, на конвейерные линии, на рабочие места и т. д.</w:t>
      </w:r>
      <w:r>
        <w:rPr>
          <w:sz w:val="20"/>
          <w:szCs w:val="20"/>
          <w:rFonts w:ascii="Verdana" w:hAnsi="Verdana"/>
        </w:rPr>
        <w:t xml:space="preserve"> </w:t>
      </w:r>
    </w:p>
    <w:p w:rsidR="00CB25DB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83514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5DB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Учебные эвакуационные мероприятия ограничиваются теоретическими занятиями и тестами в дистанционном режиме.</w:t>
      </w:r>
      <w:r>
        <w:rPr>
          <w:sz w:val="20"/>
          <w:szCs w:val="20"/>
          <w:rFonts w:ascii="Verdana" w:hAnsi="Verdana"/>
        </w:rPr>
        <w:t xml:space="preserve"> </w:t>
      </w:r>
    </w:p>
    <w:p w:rsidR="00CB25DB" w:rsidRPr="00056024" w:rsidRDefault="00F73BED" w:rsidP="004722E1">
      <w:pPr>
        <w:pStyle w:val="Titre3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Возвращение домой (п. 31)</w:t>
      </w:r>
    </w:p>
    <w:p w:rsidR="00D51B9C" w:rsidRPr="00056024" w:rsidRDefault="00D51B9C" w:rsidP="00C17C48">
      <w:pPr>
        <w:tabs>
          <w:tab w:val="left" w:pos="567"/>
          <w:tab w:val="left" w:pos="1134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C17C4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69189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Работники моют руки, перед тем как уйти домой.</w:t>
      </w:r>
      <w:r>
        <w:rPr>
          <w:sz w:val="20"/>
          <w:szCs w:val="20"/>
          <w:rFonts w:ascii="Verdana" w:hAnsi="Verdana"/>
        </w:rPr>
        <w:t xml:space="preserve"> </w:t>
      </w:r>
    </w:p>
    <w:p w:rsidR="00D51B9C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61887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Время ухода распределяется с максимальными промежутками.</w:t>
      </w:r>
      <w:r>
        <w:rPr>
          <w:sz w:val="20"/>
          <w:szCs w:val="20"/>
          <w:rFonts w:ascii="Verdana" w:hAnsi="Verdana"/>
        </w:rPr>
        <w:t xml:space="preserve"> </w:t>
      </w:r>
    </w:p>
    <w:p w:rsidR="00C17C4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94557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Вывешиваются напоминания о том, что работники должны помыть руки, придя домой.</w:t>
      </w:r>
      <w:r>
        <w:rPr>
          <w:sz w:val="20"/>
          <w:szCs w:val="20"/>
          <w:rFonts w:ascii="Verdana" w:hAnsi="Verdana"/>
        </w:rPr>
        <w:t xml:space="preserve"> </w:t>
      </w:r>
    </w:p>
    <w:p w:rsidR="00C17C48" w:rsidRPr="00056024" w:rsidRDefault="00C92F5A" w:rsidP="004722E1">
      <w:pPr>
        <w:pStyle w:val="Titre3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Правила, применимые к посторонним лицам (п. 33)</w:t>
      </w:r>
    </w:p>
    <w:p w:rsidR="00BC4C32" w:rsidRPr="00056024" w:rsidRDefault="00BC4C32" w:rsidP="00BC4C32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C17C4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32612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Количество посторонних лиц ограничивается строго необходимым минимумом.</w:t>
      </w:r>
    </w:p>
    <w:p w:rsidR="00BC4C32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02828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Правила вывешиваются в месте прибытия посторонних на предприятие.</w:t>
      </w:r>
      <w:r>
        <w:rPr>
          <w:sz w:val="20"/>
          <w:szCs w:val="20"/>
          <w:rFonts w:ascii="Verdana" w:hAnsi="Verdana"/>
        </w:rPr>
        <w:t xml:space="preserve"> </w:t>
      </w:r>
    </w:p>
    <w:p w:rsidR="00C17C4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973403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Посещения посторонних лиц распределяются во времени, например, только по записи, максимально 1 клиент на 10 м², индивидуальные посещения и т. д.</w:t>
      </w:r>
    </w:p>
    <w:p w:rsidR="00C17C4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56308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4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Посторонние лица принимаются в отдельной зоне.</w:t>
      </w:r>
      <w:r>
        <w:rPr>
          <w:sz w:val="20"/>
          <w:szCs w:val="20"/>
          <w:rFonts w:ascii="Verdana" w:hAnsi="Verdana"/>
        </w:rPr>
        <w:t xml:space="preserve"> </w:t>
      </w:r>
    </w:p>
    <w:p w:rsidR="005B3414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34695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14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Обустройство зоны приема реорганизуется таким образом, чтобы обеспечить прием на расстоянии, предусматривается оборудование для защиты при приеме, а также возможность помыть (или продезинфицировать) руки, обеспечивается возможность передачи пакетов без прямого контакта.</w:t>
      </w:r>
    </w:p>
    <w:p w:rsidR="005B3414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48974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14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Поставщики обязаны совершать поставки с наименьшим возможным физическим контактом, соответственно, загрузка и выгрузка производятся полностью либо только поставщиком, либо только получателем.</w:t>
      </w:r>
      <w:r>
        <w:rPr>
          <w:sz w:val="20"/>
          <w:szCs w:val="20"/>
          <w:rFonts w:ascii="Verdana" w:hAnsi="Verdana"/>
        </w:rPr>
        <w:t xml:space="preserve"> </w:t>
      </w:r>
    </w:p>
    <w:p w:rsidR="005B3414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9546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14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Поставки планируются таким образом, чтобы между ними были промежутки времени.</w:t>
      </w:r>
    </w:p>
    <w:p w:rsidR="005B3414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70971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14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По мере возможности работа с заказами, самовывоз и пункты приема организовываются вне здания.</w:t>
      </w:r>
      <w:r>
        <w:rPr>
          <w:sz w:val="20"/>
          <w:szCs w:val="20"/>
          <w:rFonts w:ascii="Verdana" w:hAnsi="Verdana"/>
        </w:rPr>
        <w:t xml:space="preserve"> </w:t>
      </w:r>
    </w:p>
    <w:p w:rsidR="005B3414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62947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3414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Платежи по мере возможности проводятся электронным путем, желательно без контакта.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Платежный терминал регулярно очищается.</w:t>
      </w:r>
      <w:r>
        <w:rPr>
          <w:sz w:val="20"/>
          <w:szCs w:val="20"/>
          <w:rFonts w:ascii="Verdana" w:hAnsi="Verdana"/>
        </w:rPr>
        <w:t xml:space="preserve"> </w:t>
      </w:r>
    </w:p>
    <w:p w:rsidR="00BC0D24" w:rsidRPr="00056024" w:rsidRDefault="00C92F5A" w:rsidP="004722E1">
      <w:pPr>
        <w:pStyle w:val="Titre3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Работа с третьими лицами (п. 35)</w:t>
      </w:r>
    </w:p>
    <w:p w:rsidR="00BC4C32" w:rsidRPr="00056024" w:rsidRDefault="00BC4C32" w:rsidP="00BC4C32">
      <w:pPr>
        <w:tabs>
          <w:tab w:val="left" w:pos="567"/>
          <w:tab w:val="left" w:pos="5940"/>
          <w:tab w:val="left" w:pos="7380"/>
          <w:tab w:val="right" w:pos="9000"/>
        </w:tabs>
        <w:rPr>
          <w:rFonts w:ascii="Verdana" w:hAnsi="Verdana"/>
          <w:sz w:val="20"/>
          <w:szCs w:val="20"/>
          <w:lang w:val="fr-FR"/>
        </w:rPr>
      </w:pPr>
    </w:p>
    <w:p w:rsidR="00BC0D24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9618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D24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Если несколько работодателей работают с собственными работниками или независимыми работниками, они координируют между собой применимые меры.</w:t>
      </w:r>
    </w:p>
    <w:p w:rsidR="001E6B5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22660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B58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Заказчики заключают точные соглашения заранее и своевременно обмениваются информацией.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Предприниматели своевременно предоставляют своим работникам необходимые сведения и инструкции.</w:t>
      </w:r>
      <w:r>
        <w:rPr>
          <w:sz w:val="20"/>
          <w:szCs w:val="20"/>
          <w:rFonts w:ascii="Verdana" w:hAnsi="Verdana"/>
        </w:rPr>
        <w:t xml:space="preserve"> </w:t>
      </w:r>
    </w:p>
    <w:p w:rsidR="001E6B58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231191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435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Независимые работники и фрилансеры, которые собираются работать на предприятии заранее информируются о действующих мерах на предприятии, где они собираются работать.</w:t>
      </w:r>
    </w:p>
    <w:p w:rsidR="00955986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491258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986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Временные работники должны применять те же методы работы и получать те же инструкции, что и штатные работники предприятия; отношение к ним аналогично отношению к штатным работникам (например, в том, что касается средств защиты).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C92F5A" w:rsidP="004722E1">
      <w:pPr>
        <w:pStyle w:val="Titre3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Работа на выезде (п. 37)</w:t>
      </w:r>
    </w:p>
    <w:p w:rsidR="00FC2D35" w:rsidRPr="00056024" w:rsidRDefault="00FC2D35" w:rsidP="00FC2D35">
      <w:pPr>
        <w:rPr>
          <w:lang w:val="fr-FR"/>
        </w:rPr>
      </w:pPr>
    </w:p>
    <w:p w:rsidR="00FC2D35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208652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D35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Перед началом работ заключаются точные соглашения.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Работодатель заранее запрашивает информацию о мерах, которые применяются в месте проведения работ; работодатель своевременно и определенно до начала работ предоставляет своим работникам необходимые для проведения работ сведения и инструкции.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Работодатель может сам принимать дополнительные меры, если необходимо.</w:t>
      </w:r>
    </w:p>
    <w:p w:rsidR="003049CE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64750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33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Работникам предоставляется короткий чек-лист или инструмент (например, LMRA – Last Minute Risk Analysis – оценка рисков в последнюю минуту).</w:t>
      </w:r>
      <w:r>
        <w:rPr>
          <w:sz w:val="20"/>
          <w:szCs w:val="20"/>
          <w:rFonts w:ascii="Verdana" w:hAnsi="Verdana"/>
        </w:rPr>
        <w:t xml:space="preserve"> </w:t>
      </w:r>
    </w:p>
    <w:p w:rsidR="00EC0C33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548593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33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Организовывается предоставление чек-листа перевозчикам.</w:t>
      </w:r>
      <w:r>
        <w:rPr>
          <w:sz w:val="20"/>
          <w:szCs w:val="20"/>
          <w:rFonts w:ascii="Verdana" w:hAnsi="Verdana"/>
        </w:rPr>
        <w:t xml:space="preserve"> </w:t>
      </w:r>
    </w:p>
    <w:p w:rsidR="00EC0C33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81063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C33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Принимаются распоряжения для доставки отправлений и заказов: например, при поставке избегают контакта, согласовывается определенное время, не требуется подписание документа;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214294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В случае работ по техобслуживанию, ремонту, очистке и т.д. у частных лиц или на предприятиях: если присутствие жильца или работника не является необходимым, желательно, чтобы жилец или работник удалился в другое помещение; в случае если работы проводятся у частных лиц, можно попросить заранее указать, есть ли среди них больные люди: в таком случае работы переносятся, за исключением работ экстренного характера; особые правила применяются к уходу за людьми (например, уход на дому).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71642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Используется собственное рабочее и защитное оборудование, а не оборудование третьих лиц или других работников.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C92F5A" w:rsidP="004722E1">
      <w:pPr>
        <w:pStyle w:val="Titre3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Работы на объекте (п. 39)</w:t>
      </w:r>
    </w:p>
    <w:p w:rsidR="00EC0C33" w:rsidRPr="00056024" w:rsidRDefault="00EC0C33" w:rsidP="00EC0C33">
      <w:pPr>
        <w:pStyle w:val="Paragraphedeliste"/>
        <w:tabs>
          <w:tab w:val="left" w:pos="4320"/>
          <w:tab w:val="left" w:pos="5940"/>
          <w:tab w:val="left" w:pos="7380"/>
          <w:tab w:val="right" w:pos="9000"/>
        </w:tabs>
        <w:ind w:left="0"/>
        <w:rPr>
          <w:rFonts w:ascii="Verdana" w:hAnsi="Verdana"/>
          <w:sz w:val="20"/>
          <w:szCs w:val="20"/>
          <w:lang w:val="fr-FR"/>
        </w:rPr>
      </w:pP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15965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Необходимо сохранять достаточную дистанцию и соблюдать социальное дистанцирование.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992086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</w:t>
      </w:r>
      <w:bookmarkStart w:id="4" w:name="_Hlk39734836"/>
      <w:r>
        <w:rPr>
          <w:sz w:val="20"/>
          <w:szCs w:val="20"/>
          <w:rFonts w:ascii="Verdana" w:hAnsi="Verdana"/>
        </w:rPr>
        <w:t xml:space="preserve">Ограничить доступ неавторизованным лицам, </w:t>
      </w:r>
      <w:bookmarkEnd w:id="4"/>
      <w:r>
        <w:rPr>
          <w:sz w:val="20"/>
          <w:szCs w:val="20"/>
          <w:rFonts w:ascii="Verdana" w:hAnsi="Verdana"/>
        </w:rPr>
        <w:t xml:space="preserve">например, при помощи физического барьера или ленты.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697889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Установить необходимое оборудование для гигиены рук.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41840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Особое внимание уделяется хранению материалов на объекте, таким образом, чтобы все работники не ходили за своими материалами в одно и то же место, не сохраняя при этом достаточную дистанцию.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107100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Предусматривается надлежащая гигиена рабочего оборудования.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По мере возможности сотрудники работают со своим собственным рабочим оборудованием.</w:t>
      </w:r>
      <w:r>
        <w:rPr>
          <w:sz w:val="20"/>
          <w:szCs w:val="20"/>
          <w:rFonts w:ascii="Verdana" w:hAnsi="Verdana"/>
        </w:rPr>
        <w:t xml:space="preserve"> </w:t>
      </w:r>
      <w:r>
        <w:rPr>
          <w:sz w:val="20"/>
          <w:szCs w:val="20"/>
          <w:rFonts w:ascii="Verdana" w:hAnsi="Verdana"/>
        </w:rPr>
        <w:t xml:space="preserve">Если оборудование используется другим работником, оно должно быть очищено.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2050566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Организовывается предоставление чек-листа перевозчикам.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85801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Перерывы (на обед) нельзя организовывать в коллективной форме в закрытых пространствах, таких как грузовики или подсобки.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615C1A" w:rsidP="004722E1">
      <w:pPr>
        <w:pStyle w:val="Titre3"/>
        <w:numPr>
          <w:ilvl w:val="0"/>
          <w:numId w:val="43"/>
        </w:numPr>
        <w:rPr>
          <w:rFonts w:ascii="Verdana" w:hAnsi="Verdana"/>
        </w:rPr>
      </w:pPr>
      <w:r>
        <w:rPr>
          <w:rFonts w:ascii="Verdana" w:hAnsi="Verdana"/>
        </w:rPr>
        <w:t xml:space="preserve">Работа на дому (п. 41)</w:t>
      </w:r>
    </w:p>
    <w:p w:rsidR="00615C1A" w:rsidRPr="00056024" w:rsidRDefault="00615C1A" w:rsidP="00615C1A">
      <w:pPr>
        <w:pStyle w:val="Paragraphedeliste"/>
        <w:tabs>
          <w:tab w:val="left" w:pos="4320"/>
          <w:tab w:val="left" w:pos="5940"/>
          <w:tab w:val="left" w:pos="7380"/>
          <w:tab w:val="right" w:pos="9000"/>
        </w:tabs>
        <w:ind w:left="0"/>
        <w:rPr>
          <w:rFonts w:ascii="Verdana" w:hAnsi="Verdana"/>
          <w:sz w:val="20"/>
          <w:szCs w:val="20"/>
          <w:lang w:val="fr-FR"/>
        </w:rPr>
      </w:pP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01445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Заключаются соглашения о рабочих часах, задачах, планировании и консультациях.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49047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C1A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Предоставляются надлежащие инструкции о коммуникации и инструментах коммуникации.</w:t>
      </w:r>
    </w:p>
    <w:p w:rsidR="007B5A3B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1277860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A3B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Особое внимание уделяют важности перерывов, важно не допускать, чтобы работники уделяли работе слишком много часов из-за ложного чувства ответственности.</w:t>
      </w:r>
      <w:r>
        <w:rPr>
          <w:sz w:val="20"/>
          <w:szCs w:val="20"/>
          <w:rFonts w:ascii="Verdana" w:hAnsi="Verdana"/>
        </w:rPr>
        <w:t xml:space="preserve"> </w:t>
      </w:r>
    </w:p>
    <w:p w:rsidR="007B5A3B" w:rsidRPr="00056024" w:rsidRDefault="007F577C" w:rsidP="00CC77B8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940030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A3B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Необходимо организовать эргономичное место работы и достаточное освещение, а также удобные для работы стул и стол.</w:t>
      </w:r>
      <w:r>
        <w:rPr>
          <w:sz w:val="20"/>
          <w:szCs w:val="20"/>
          <w:rFonts w:ascii="Verdana" w:hAnsi="Verdana"/>
        </w:rPr>
        <w:t xml:space="preserve"> </w:t>
      </w:r>
    </w:p>
    <w:p w:rsidR="00615C1A" w:rsidRPr="00DF7DEA" w:rsidRDefault="007F577C" w:rsidP="00DF7DEA">
      <w:pPr>
        <w:pStyle w:val="Paragraphedeliste"/>
        <w:numPr>
          <w:ilvl w:val="1"/>
          <w:numId w:val="43"/>
        </w:numPr>
        <w:tabs>
          <w:tab w:val="left" w:pos="5940"/>
          <w:tab w:val="left" w:pos="7380"/>
          <w:tab w:val="right" w:pos="9000"/>
        </w:tabs>
        <w:ind w:left="567" w:hanging="567"/>
        <w:rPr>
          <w:sz w:val="20"/>
          <w:szCs w:val="20"/>
          <w:rFonts w:ascii="Verdana" w:eastAsia="MS Gothic" w:hAnsi="Verdana"/>
        </w:rPr>
      </w:pPr>
      <w:sdt>
        <w:sdtPr>
          <w:rPr>
            <w:rFonts w:ascii="Verdana" w:eastAsia="MS Gothic" w:hAnsi="Verdana"/>
            <w:sz w:val="20"/>
            <w:szCs w:val="20"/>
          </w:rPr>
          <w:id w:val="-204327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A3B" w:rsidRPr="00056024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>
        <w:rPr>
          <w:sz w:val="20"/>
          <w:szCs w:val="20"/>
          <w:rFonts w:ascii="Verdana" w:hAnsi="Verdana"/>
        </w:rPr>
        <w:t xml:space="preserve"> С работниками необходимо обсудить аспекты комфортной работы дома, в том числе психосоциальные аспекты, связанные с работой.</w:t>
      </w:r>
      <w:r>
        <w:rPr>
          <w:sz w:val="20"/>
          <w:szCs w:val="20"/>
          <w:rFonts w:ascii="Verdana" w:hAnsi="Verdana"/>
        </w:rPr>
        <w:t xml:space="preserve"> </w:t>
      </w:r>
    </w:p>
    <w:sectPr w:rsidR="00615C1A" w:rsidRPr="00DF7DEA" w:rsidSect="0080258F">
      <w:head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5C" w:rsidRDefault="00F5275C" w:rsidP="00361E1B">
      <w:r>
        <w:separator/>
      </w:r>
    </w:p>
  </w:endnote>
  <w:endnote w:type="continuationSeparator" w:id="0">
    <w:p w:rsidR="00F5275C" w:rsidRDefault="00F5275C" w:rsidP="00361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5C" w:rsidRDefault="00F5275C" w:rsidP="00361E1B">
      <w:r>
        <w:separator/>
      </w:r>
    </w:p>
  </w:footnote>
  <w:footnote w:type="continuationSeparator" w:id="0">
    <w:p w:rsidR="00F5275C" w:rsidRDefault="00F5275C" w:rsidP="00361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97F" w:rsidRDefault="00D6597F" w:rsidP="00361E1B">
    <w:pPr>
      <w:pStyle w:val="En-tte"/>
      <w:jc w:val="right"/>
    </w:pPr>
    <w:r>
      <w:rPr>
        <w:rFonts w:ascii="Verdana" w:hAnsi="Verdana"/>
      </w:rPr>
      <w:drawing>
        <wp:anchor distT="0" distB="0" distL="114300" distR="114300" simplePos="0" relativeHeight="251659264" behindDoc="0" locked="0" layoutInCell="1" allowOverlap="1" wp14:anchorId="671C039F" wp14:editId="38C3CFEA">
          <wp:simplePos x="0" y="0"/>
          <wp:positionH relativeFrom="column">
            <wp:posOffset>-133032</wp:posOffset>
          </wp:positionH>
          <wp:positionV relativeFrom="paragraph">
            <wp:posOffset>-307340</wp:posOffset>
          </wp:positionV>
          <wp:extent cx="2219325" cy="581025"/>
          <wp:effectExtent l="0" t="0" r="9525" b="9525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v.</w:t>
    </w:r>
    <w:r>
      <w:t xml:space="preserve"> </w:t>
    </w:r>
    <w:r>
      <w:t xml:space="preserve">1 03.05.2020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FBF"/>
    <w:multiLevelType w:val="hybridMultilevel"/>
    <w:tmpl w:val="87C04D8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2611C9"/>
    <w:multiLevelType w:val="hybridMultilevel"/>
    <w:tmpl w:val="FF004D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D2BB1"/>
    <w:multiLevelType w:val="hybridMultilevel"/>
    <w:tmpl w:val="3912B37A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F3640"/>
    <w:multiLevelType w:val="hybridMultilevel"/>
    <w:tmpl w:val="FC34117A"/>
    <w:lvl w:ilvl="0" w:tplc="0413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1B374AB0"/>
    <w:multiLevelType w:val="hybridMultilevel"/>
    <w:tmpl w:val="0E6C895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3C06B6"/>
    <w:multiLevelType w:val="hybridMultilevel"/>
    <w:tmpl w:val="7F9616AA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63A8"/>
    <w:multiLevelType w:val="hybridMultilevel"/>
    <w:tmpl w:val="0310D594"/>
    <w:lvl w:ilvl="0" w:tplc="08130001">
      <w:start w:val="1"/>
      <w:numFmt w:val="bullet"/>
      <w:lvlText w:val=""/>
      <w:lvlJc w:val="left"/>
      <w:pPr>
        <w:tabs>
          <w:tab w:val="num" w:pos="1170"/>
        </w:tabs>
        <w:ind w:left="1170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7" w15:restartNumberingAfterBreak="0">
    <w:nsid w:val="208669D9"/>
    <w:multiLevelType w:val="hybridMultilevel"/>
    <w:tmpl w:val="112C1C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66C68"/>
    <w:multiLevelType w:val="hybridMultilevel"/>
    <w:tmpl w:val="CFB4E934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53DA0"/>
    <w:multiLevelType w:val="hybridMultilevel"/>
    <w:tmpl w:val="63A423C8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EA7031"/>
    <w:multiLevelType w:val="hybridMultilevel"/>
    <w:tmpl w:val="55061AE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C5417C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3C6FED"/>
    <w:multiLevelType w:val="multilevel"/>
    <w:tmpl w:val="CF1295EA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unga" w:hAnsi="Verdana" w:cs="Tung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516854"/>
    <w:multiLevelType w:val="hybridMultilevel"/>
    <w:tmpl w:val="3C40D108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4342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3E3936"/>
    <w:multiLevelType w:val="hybridMultilevel"/>
    <w:tmpl w:val="DF0EE16C"/>
    <w:lvl w:ilvl="0" w:tplc="9B8A98D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A438AF"/>
    <w:multiLevelType w:val="hybridMultilevel"/>
    <w:tmpl w:val="4CD048B6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467804"/>
    <w:multiLevelType w:val="multilevel"/>
    <w:tmpl w:val="CA72283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46FAA"/>
    <w:multiLevelType w:val="hybridMultilevel"/>
    <w:tmpl w:val="B72EF328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CC73C0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CE2A96"/>
    <w:multiLevelType w:val="multilevel"/>
    <w:tmpl w:val="6658CEA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50349A"/>
    <w:multiLevelType w:val="hybridMultilevel"/>
    <w:tmpl w:val="5B8EC1D0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F1447"/>
    <w:multiLevelType w:val="multilevel"/>
    <w:tmpl w:val="5B8EC1D0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C1278D"/>
    <w:multiLevelType w:val="hybridMultilevel"/>
    <w:tmpl w:val="CBFC21BC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B8232A"/>
    <w:multiLevelType w:val="multilevel"/>
    <w:tmpl w:val="792E6C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637210"/>
    <w:multiLevelType w:val="hybridMultilevel"/>
    <w:tmpl w:val="BF084A8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573BF"/>
    <w:multiLevelType w:val="multilevel"/>
    <w:tmpl w:val="CFB4E934"/>
    <w:lvl w:ilvl="0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4109F7"/>
    <w:multiLevelType w:val="hybridMultilevel"/>
    <w:tmpl w:val="DE0CF8D8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7778A2"/>
    <w:multiLevelType w:val="multilevel"/>
    <w:tmpl w:val="DB1C6F32"/>
    <w:lvl w:ilvl="0">
      <w:start w:val="2"/>
      <w:numFmt w:val="decimal"/>
      <w:lvlText w:val="%1"/>
      <w:lvlJc w:val="left"/>
      <w:pPr>
        <w:ind w:left="525" w:hanging="525"/>
      </w:pPr>
      <w:rPr>
        <w:rFonts w:ascii="Verdana" w:eastAsia="MS Gothic" w:hAnsi="Verdana" w:hint="default"/>
      </w:rPr>
    </w:lvl>
    <w:lvl w:ilvl="1">
      <w:start w:val="1"/>
      <w:numFmt w:val="decimal"/>
      <w:lvlText w:val="%1.%2"/>
      <w:lvlJc w:val="left"/>
      <w:pPr>
        <w:ind w:left="1332" w:hanging="720"/>
      </w:pPr>
      <w:rPr>
        <w:rFonts w:ascii="MS Gothic" w:eastAsia="MS Gothic" w:hAnsi="MS Gothic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="Verdana" w:eastAsia="MS Gothic" w:hAnsi="Verdana" w:hint="default"/>
      </w:rPr>
    </w:lvl>
    <w:lvl w:ilvl="3">
      <w:start w:val="1"/>
      <w:numFmt w:val="decimal"/>
      <w:lvlText w:val="%1.%2.%3.%4"/>
      <w:lvlJc w:val="left"/>
      <w:pPr>
        <w:ind w:left="2916" w:hanging="1080"/>
      </w:pPr>
      <w:rPr>
        <w:rFonts w:ascii="MS Gothic" w:eastAsia="MS Gothic" w:hAnsi="MS Gothic" w:hint="default"/>
      </w:rPr>
    </w:lvl>
    <w:lvl w:ilvl="4">
      <w:start w:val="1"/>
      <w:numFmt w:val="decimal"/>
      <w:lvlText w:val="%1.%2.%3.%4.%5"/>
      <w:lvlJc w:val="left"/>
      <w:pPr>
        <w:ind w:left="3888" w:hanging="1440"/>
      </w:pPr>
      <w:rPr>
        <w:rFonts w:ascii="MS Gothic" w:eastAsia="MS Gothic" w:hAnsi="MS Gothic"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ascii="MS Gothic" w:eastAsia="MS Gothic" w:hAnsi="MS Gothic" w:hint="default"/>
      </w:rPr>
    </w:lvl>
    <w:lvl w:ilvl="6">
      <w:start w:val="1"/>
      <w:numFmt w:val="decimal"/>
      <w:lvlText w:val="%1.%2.%3.%4.%5.%6.%7"/>
      <w:lvlJc w:val="left"/>
      <w:pPr>
        <w:ind w:left="5472" w:hanging="1800"/>
      </w:pPr>
      <w:rPr>
        <w:rFonts w:ascii="MS Gothic" w:eastAsia="MS Gothic" w:hAnsi="MS Gothic" w:hint="default"/>
      </w:rPr>
    </w:lvl>
    <w:lvl w:ilvl="7">
      <w:start w:val="1"/>
      <w:numFmt w:val="decimal"/>
      <w:lvlText w:val="%1.%2.%3.%4.%5.%6.%7.%8"/>
      <w:lvlJc w:val="left"/>
      <w:pPr>
        <w:ind w:left="6444" w:hanging="2160"/>
      </w:pPr>
      <w:rPr>
        <w:rFonts w:ascii="MS Gothic" w:eastAsia="MS Gothic" w:hAnsi="MS Gothic" w:hint="default"/>
      </w:rPr>
    </w:lvl>
    <w:lvl w:ilvl="8">
      <w:start w:val="1"/>
      <w:numFmt w:val="decimal"/>
      <w:lvlText w:val="%1.%2.%3.%4.%5.%6.%7.%8.%9"/>
      <w:lvlJc w:val="left"/>
      <w:pPr>
        <w:ind w:left="7056" w:hanging="2160"/>
      </w:pPr>
      <w:rPr>
        <w:rFonts w:ascii="MS Gothic" w:eastAsia="MS Gothic" w:hAnsi="MS Gothic" w:hint="default"/>
      </w:rPr>
    </w:lvl>
  </w:abstractNum>
  <w:abstractNum w:abstractNumId="29" w15:restartNumberingAfterBreak="0">
    <w:nsid w:val="53FB7917"/>
    <w:multiLevelType w:val="hybridMultilevel"/>
    <w:tmpl w:val="EBBAD8F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77332E"/>
    <w:multiLevelType w:val="multilevel"/>
    <w:tmpl w:val="45005D6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8F4CA2"/>
    <w:multiLevelType w:val="hybridMultilevel"/>
    <w:tmpl w:val="19FAE4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B7609"/>
    <w:multiLevelType w:val="hybridMultilevel"/>
    <w:tmpl w:val="32CC090E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EA46F7"/>
    <w:multiLevelType w:val="hybridMultilevel"/>
    <w:tmpl w:val="2054827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5862F7"/>
    <w:multiLevelType w:val="hybridMultilevel"/>
    <w:tmpl w:val="3946A7FA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375D5C"/>
    <w:multiLevelType w:val="hybridMultilevel"/>
    <w:tmpl w:val="9E2EB11A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5751CD"/>
    <w:multiLevelType w:val="multilevel"/>
    <w:tmpl w:val="38BACAE6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CC14B4"/>
    <w:multiLevelType w:val="hybridMultilevel"/>
    <w:tmpl w:val="D75A2F62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0A86669"/>
    <w:multiLevelType w:val="multilevel"/>
    <w:tmpl w:val="FC34117A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61942FEA"/>
    <w:multiLevelType w:val="hybridMultilevel"/>
    <w:tmpl w:val="C59CAEF0"/>
    <w:lvl w:ilvl="0" w:tplc="08130001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hAnsi="Symbol"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343409"/>
    <w:multiLevelType w:val="hybridMultilevel"/>
    <w:tmpl w:val="23C47EA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830C10"/>
    <w:multiLevelType w:val="hybridMultilevel"/>
    <w:tmpl w:val="C428CD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C9624E"/>
    <w:multiLevelType w:val="hybridMultilevel"/>
    <w:tmpl w:val="28CCA2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4E36B1"/>
    <w:multiLevelType w:val="hybridMultilevel"/>
    <w:tmpl w:val="38BACAE6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512BE2"/>
    <w:multiLevelType w:val="hybridMultilevel"/>
    <w:tmpl w:val="CD7CAE74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C049C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FA559B"/>
    <w:multiLevelType w:val="multilevel"/>
    <w:tmpl w:val="32CC090E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60645"/>
    <w:multiLevelType w:val="hybridMultilevel"/>
    <w:tmpl w:val="543AA088"/>
    <w:lvl w:ilvl="0" w:tplc="8C38E7F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BA0864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8"/>
  </w:num>
  <w:num w:numId="3">
    <w:abstractNumId w:val="43"/>
  </w:num>
  <w:num w:numId="4">
    <w:abstractNumId w:val="21"/>
  </w:num>
  <w:num w:numId="5">
    <w:abstractNumId w:val="26"/>
  </w:num>
  <w:num w:numId="6">
    <w:abstractNumId w:val="15"/>
  </w:num>
  <w:num w:numId="7">
    <w:abstractNumId w:val="36"/>
  </w:num>
  <w:num w:numId="8">
    <w:abstractNumId w:val="19"/>
  </w:num>
  <w:num w:numId="9">
    <w:abstractNumId w:val="37"/>
  </w:num>
  <w:num w:numId="10">
    <w:abstractNumId w:val="22"/>
  </w:num>
  <w:num w:numId="11">
    <w:abstractNumId w:val="10"/>
  </w:num>
  <w:num w:numId="12">
    <w:abstractNumId w:val="32"/>
  </w:num>
  <w:num w:numId="13">
    <w:abstractNumId w:val="12"/>
  </w:num>
  <w:num w:numId="14">
    <w:abstractNumId w:val="20"/>
  </w:num>
  <w:num w:numId="15">
    <w:abstractNumId w:val="3"/>
  </w:num>
  <w:num w:numId="16">
    <w:abstractNumId w:val="30"/>
  </w:num>
  <w:num w:numId="17">
    <w:abstractNumId w:val="46"/>
  </w:num>
  <w:num w:numId="18">
    <w:abstractNumId w:val="34"/>
  </w:num>
  <w:num w:numId="19">
    <w:abstractNumId w:val="4"/>
  </w:num>
  <w:num w:numId="20">
    <w:abstractNumId w:val="14"/>
  </w:num>
  <w:num w:numId="21">
    <w:abstractNumId w:val="38"/>
  </w:num>
  <w:num w:numId="22">
    <w:abstractNumId w:val="17"/>
  </w:num>
  <w:num w:numId="23">
    <w:abstractNumId w:val="31"/>
  </w:num>
  <w:num w:numId="24">
    <w:abstractNumId w:val="39"/>
  </w:num>
  <w:num w:numId="25">
    <w:abstractNumId w:val="40"/>
  </w:num>
  <w:num w:numId="26">
    <w:abstractNumId w:val="6"/>
  </w:num>
  <w:num w:numId="27">
    <w:abstractNumId w:val="11"/>
  </w:num>
  <w:num w:numId="28">
    <w:abstractNumId w:val="29"/>
  </w:num>
  <w:num w:numId="29">
    <w:abstractNumId w:val="27"/>
  </w:num>
  <w:num w:numId="30">
    <w:abstractNumId w:val="25"/>
  </w:num>
  <w:num w:numId="31">
    <w:abstractNumId w:val="2"/>
  </w:num>
  <w:num w:numId="32">
    <w:abstractNumId w:val="23"/>
  </w:num>
  <w:num w:numId="33">
    <w:abstractNumId w:val="33"/>
  </w:num>
  <w:num w:numId="34">
    <w:abstractNumId w:val="9"/>
  </w:num>
  <w:num w:numId="35">
    <w:abstractNumId w:val="44"/>
  </w:num>
  <w:num w:numId="36">
    <w:abstractNumId w:val="16"/>
  </w:num>
  <w:num w:numId="37">
    <w:abstractNumId w:val="5"/>
  </w:num>
  <w:num w:numId="38">
    <w:abstractNumId w:val="13"/>
  </w:num>
  <w:num w:numId="39">
    <w:abstractNumId w:val="47"/>
  </w:num>
  <w:num w:numId="40">
    <w:abstractNumId w:val="35"/>
  </w:num>
  <w:num w:numId="41">
    <w:abstractNumId w:val="0"/>
  </w:num>
  <w:num w:numId="42">
    <w:abstractNumId w:val="18"/>
  </w:num>
  <w:num w:numId="43">
    <w:abstractNumId w:val="24"/>
  </w:num>
  <w:num w:numId="44">
    <w:abstractNumId w:val="7"/>
  </w:num>
  <w:num w:numId="45">
    <w:abstractNumId w:val="1"/>
  </w:num>
  <w:num w:numId="46">
    <w:abstractNumId w:val="41"/>
  </w:num>
  <w:num w:numId="47">
    <w:abstractNumId w:val="4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B9E"/>
    <w:rsid w:val="00024F8B"/>
    <w:rsid w:val="000519C7"/>
    <w:rsid w:val="00056024"/>
    <w:rsid w:val="00065107"/>
    <w:rsid w:val="000710AB"/>
    <w:rsid w:val="00074DDD"/>
    <w:rsid w:val="00077908"/>
    <w:rsid w:val="000A20E3"/>
    <w:rsid w:val="000C1CEC"/>
    <w:rsid w:val="000D6C6A"/>
    <w:rsid w:val="000E1DEC"/>
    <w:rsid w:val="00103777"/>
    <w:rsid w:val="00126D36"/>
    <w:rsid w:val="00141063"/>
    <w:rsid w:val="00185294"/>
    <w:rsid w:val="001A78C8"/>
    <w:rsid w:val="001C5B91"/>
    <w:rsid w:val="001D74E4"/>
    <w:rsid w:val="001E6B58"/>
    <w:rsid w:val="00217954"/>
    <w:rsid w:val="0022703C"/>
    <w:rsid w:val="002309B7"/>
    <w:rsid w:val="002345AD"/>
    <w:rsid w:val="002711B7"/>
    <w:rsid w:val="00275C98"/>
    <w:rsid w:val="0028731E"/>
    <w:rsid w:val="002A7AA3"/>
    <w:rsid w:val="002B3620"/>
    <w:rsid w:val="002D3A47"/>
    <w:rsid w:val="002F28DA"/>
    <w:rsid w:val="0030105C"/>
    <w:rsid w:val="003049CE"/>
    <w:rsid w:val="00321F75"/>
    <w:rsid w:val="00330DC4"/>
    <w:rsid w:val="0033201B"/>
    <w:rsid w:val="003418D7"/>
    <w:rsid w:val="00355BD8"/>
    <w:rsid w:val="00361E1B"/>
    <w:rsid w:val="003626DD"/>
    <w:rsid w:val="003649B1"/>
    <w:rsid w:val="0037008C"/>
    <w:rsid w:val="00373416"/>
    <w:rsid w:val="003830B7"/>
    <w:rsid w:val="00391EF0"/>
    <w:rsid w:val="00396D7C"/>
    <w:rsid w:val="003C1CB6"/>
    <w:rsid w:val="003C7FC8"/>
    <w:rsid w:val="003E3C20"/>
    <w:rsid w:val="003E50D9"/>
    <w:rsid w:val="004000FE"/>
    <w:rsid w:val="00402540"/>
    <w:rsid w:val="0040509A"/>
    <w:rsid w:val="00411200"/>
    <w:rsid w:val="004219DA"/>
    <w:rsid w:val="00443296"/>
    <w:rsid w:val="004445CB"/>
    <w:rsid w:val="00444AA1"/>
    <w:rsid w:val="00466E51"/>
    <w:rsid w:val="00471489"/>
    <w:rsid w:val="004722E1"/>
    <w:rsid w:val="00481A05"/>
    <w:rsid w:val="00494B2D"/>
    <w:rsid w:val="004A1E29"/>
    <w:rsid w:val="004C0E60"/>
    <w:rsid w:val="004C388D"/>
    <w:rsid w:val="004C596D"/>
    <w:rsid w:val="004D4F92"/>
    <w:rsid w:val="004E10E2"/>
    <w:rsid w:val="004E1E5E"/>
    <w:rsid w:val="004F146A"/>
    <w:rsid w:val="005370F4"/>
    <w:rsid w:val="0054437E"/>
    <w:rsid w:val="005501D5"/>
    <w:rsid w:val="00560B44"/>
    <w:rsid w:val="005976CF"/>
    <w:rsid w:val="005A750F"/>
    <w:rsid w:val="005B3414"/>
    <w:rsid w:val="005D5D07"/>
    <w:rsid w:val="005E0AD1"/>
    <w:rsid w:val="005E494A"/>
    <w:rsid w:val="005F7CC7"/>
    <w:rsid w:val="00610B4F"/>
    <w:rsid w:val="006152FA"/>
    <w:rsid w:val="00615C1A"/>
    <w:rsid w:val="00621845"/>
    <w:rsid w:val="00626B93"/>
    <w:rsid w:val="00644330"/>
    <w:rsid w:val="00653BA4"/>
    <w:rsid w:val="006576BF"/>
    <w:rsid w:val="00665BF5"/>
    <w:rsid w:val="00683260"/>
    <w:rsid w:val="00697A63"/>
    <w:rsid w:val="006A4428"/>
    <w:rsid w:val="006A4E88"/>
    <w:rsid w:val="006E7A10"/>
    <w:rsid w:val="006F395F"/>
    <w:rsid w:val="006F422E"/>
    <w:rsid w:val="00723770"/>
    <w:rsid w:val="0073581C"/>
    <w:rsid w:val="007363EF"/>
    <w:rsid w:val="00745A80"/>
    <w:rsid w:val="00751FBF"/>
    <w:rsid w:val="0075241F"/>
    <w:rsid w:val="00757619"/>
    <w:rsid w:val="00780081"/>
    <w:rsid w:val="007B1B2B"/>
    <w:rsid w:val="007B5948"/>
    <w:rsid w:val="007B5A3B"/>
    <w:rsid w:val="007D0E33"/>
    <w:rsid w:val="007D426E"/>
    <w:rsid w:val="007F4216"/>
    <w:rsid w:val="0080169C"/>
    <w:rsid w:val="0080258F"/>
    <w:rsid w:val="00802C49"/>
    <w:rsid w:val="00807DCF"/>
    <w:rsid w:val="00815AF5"/>
    <w:rsid w:val="0082363E"/>
    <w:rsid w:val="00846804"/>
    <w:rsid w:val="00851CD0"/>
    <w:rsid w:val="008A245B"/>
    <w:rsid w:val="008A45ED"/>
    <w:rsid w:val="008C52B3"/>
    <w:rsid w:val="008D4084"/>
    <w:rsid w:val="008E08AB"/>
    <w:rsid w:val="0090327E"/>
    <w:rsid w:val="00913763"/>
    <w:rsid w:val="00923B78"/>
    <w:rsid w:val="00945750"/>
    <w:rsid w:val="00955986"/>
    <w:rsid w:val="00957F3B"/>
    <w:rsid w:val="00961842"/>
    <w:rsid w:val="00975EF6"/>
    <w:rsid w:val="009901DE"/>
    <w:rsid w:val="0099736A"/>
    <w:rsid w:val="009B0B1E"/>
    <w:rsid w:val="009B4254"/>
    <w:rsid w:val="009C0D00"/>
    <w:rsid w:val="009C7C14"/>
    <w:rsid w:val="009D668B"/>
    <w:rsid w:val="009E6822"/>
    <w:rsid w:val="009F69EF"/>
    <w:rsid w:val="00A13923"/>
    <w:rsid w:val="00A1558D"/>
    <w:rsid w:val="00A76494"/>
    <w:rsid w:val="00A76ACD"/>
    <w:rsid w:val="00A8688C"/>
    <w:rsid w:val="00A9062D"/>
    <w:rsid w:val="00AA5BA0"/>
    <w:rsid w:val="00AB4781"/>
    <w:rsid w:val="00AC3FBF"/>
    <w:rsid w:val="00AC52AD"/>
    <w:rsid w:val="00AC77CD"/>
    <w:rsid w:val="00AD6143"/>
    <w:rsid w:val="00AE00D3"/>
    <w:rsid w:val="00AF3662"/>
    <w:rsid w:val="00AF4E98"/>
    <w:rsid w:val="00B00C11"/>
    <w:rsid w:val="00B02D7A"/>
    <w:rsid w:val="00B17920"/>
    <w:rsid w:val="00B37A8C"/>
    <w:rsid w:val="00B5281A"/>
    <w:rsid w:val="00B566C0"/>
    <w:rsid w:val="00B74F71"/>
    <w:rsid w:val="00B7697A"/>
    <w:rsid w:val="00B831F4"/>
    <w:rsid w:val="00B85B32"/>
    <w:rsid w:val="00B85D42"/>
    <w:rsid w:val="00B9549A"/>
    <w:rsid w:val="00BA2336"/>
    <w:rsid w:val="00BA4423"/>
    <w:rsid w:val="00BB4BF8"/>
    <w:rsid w:val="00BB6A73"/>
    <w:rsid w:val="00BC0D24"/>
    <w:rsid w:val="00BC4C32"/>
    <w:rsid w:val="00BD6B77"/>
    <w:rsid w:val="00BE249F"/>
    <w:rsid w:val="00BF4756"/>
    <w:rsid w:val="00C17C48"/>
    <w:rsid w:val="00C224F3"/>
    <w:rsid w:val="00C432F7"/>
    <w:rsid w:val="00C44FF9"/>
    <w:rsid w:val="00C513B0"/>
    <w:rsid w:val="00C62CAD"/>
    <w:rsid w:val="00C67224"/>
    <w:rsid w:val="00C7034A"/>
    <w:rsid w:val="00C71550"/>
    <w:rsid w:val="00C80ACF"/>
    <w:rsid w:val="00C82087"/>
    <w:rsid w:val="00C841A0"/>
    <w:rsid w:val="00C92F5A"/>
    <w:rsid w:val="00CB25DB"/>
    <w:rsid w:val="00CC77B8"/>
    <w:rsid w:val="00CD073F"/>
    <w:rsid w:val="00CD3881"/>
    <w:rsid w:val="00CF0DA8"/>
    <w:rsid w:val="00D16EEB"/>
    <w:rsid w:val="00D22C42"/>
    <w:rsid w:val="00D23435"/>
    <w:rsid w:val="00D25A45"/>
    <w:rsid w:val="00D33483"/>
    <w:rsid w:val="00D4134A"/>
    <w:rsid w:val="00D51B9C"/>
    <w:rsid w:val="00D534B5"/>
    <w:rsid w:val="00D53696"/>
    <w:rsid w:val="00D56B22"/>
    <w:rsid w:val="00D6597F"/>
    <w:rsid w:val="00D75DCD"/>
    <w:rsid w:val="00DA2176"/>
    <w:rsid w:val="00DA6EEB"/>
    <w:rsid w:val="00DB5D8E"/>
    <w:rsid w:val="00DB611C"/>
    <w:rsid w:val="00DB7357"/>
    <w:rsid w:val="00DC64D6"/>
    <w:rsid w:val="00DC67A8"/>
    <w:rsid w:val="00DC6EE0"/>
    <w:rsid w:val="00DE2739"/>
    <w:rsid w:val="00DE7DAF"/>
    <w:rsid w:val="00DF7DEA"/>
    <w:rsid w:val="00E0350B"/>
    <w:rsid w:val="00E23DA5"/>
    <w:rsid w:val="00E2623E"/>
    <w:rsid w:val="00E44536"/>
    <w:rsid w:val="00E46F6D"/>
    <w:rsid w:val="00E503A6"/>
    <w:rsid w:val="00E61DD9"/>
    <w:rsid w:val="00E85F0B"/>
    <w:rsid w:val="00E94B27"/>
    <w:rsid w:val="00E96B41"/>
    <w:rsid w:val="00EA0146"/>
    <w:rsid w:val="00EB42B3"/>
    <w:rsid w:val="00EB4300"/>
    <w:rsid w:val="00EB508B"/>
    <w:rsid w:val="00EC0C33"/>
    <w:rsid w:val="00ED6B9E"/>
    <w:rsid w:val="00EE29D3"/>
    <w:rsid w:val="00EE438C"/>
    <w:rsid w:val="00EF5CAB"/>
    <w:rsid w:val="00F053D8"/>
    <w:rsid w:val="00F355E9"/>
    <w:rsid w:val="00F43741"/>
    <w:rsid w:val="00F47DD3"/>
    <w:rsid w:val="00F50852"/>
    <w:rsid w:val="00F5275C"/>
    <w:rsid w:val="00F56CB1"/>
    <w:rsid w:val="00F65A2C"/>
    <w:rsid w:val="00F73BED"/>
    <w:rsid w:val="00F86BE1"/>
    <w:rsid w:val="00FA35FD"/>
    <w:rsid w:val="00FA4C1F"/>
    <w:rsid w:val="00FC2D35"/>
    <w:rsid w:val="00FC4A4C"/>
    <w:rsid w:val="00FE05B6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99D8D0"/>
  <w15:chartTrackingRefBased/>
  <w15:docId w15:val="{C741FB08-A7AF-4DFC-9400-15721709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770"/>
    <w:rPr>
      <w:sz w:val="24"/>
      <w:szCs w:val="24"/>
      <w:lang w:val="ru-RU" w:eastAsia="nl-NL"/>
    </w:rPr>
  </w:style>
  <w:style w:type="paragraph" w:styleId="Titre1">
    <w:name w:val="heading 1"/>
    <w:basedOn w:val="Normal"/>
    <w:next w:val="Normal"/>
    <w:qFormat/>
    <w:rsid w:val="00C70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C703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973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qFormat/>
    <w:rsid w:val="00815A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7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26D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26D36"/>
    <w:rPr>
      <w:rFonts w:ascii="Segoe UI" w:hAnsi="Segoe UI" w:cs="Segoe UI"/>
      <w:sz w:val="18"/>
      <w:szCs w:val="18"/>
      <w:lang w:val="ru-RU" w:eastAsia="nl-NL"/>
    </w:rPr>
  </w:style>
  <w:style w:type="paragraph" w:styleId="Paragraphedeliste">
    <w:name w:val="List Paragraph"/>
    <w:basedOn w:val="Normal"/>
    <w:uiPriority w:val="34"/>
    <w:qFormat/>
    <w:rsid w:val="00653BA4"/>
    <w:pPr>
      <w:ind w:left="720"/>
      <w:contextualSpacing/>
    </w:pPr>
  </w:style>
  <w:style w:type="paragraph" w:styleId="En-tte">
    <w:name w:val="header"/>
    <w:basedOn w:val="Normal"/>
    <w:link w:val="En-tteCar"/>
    <w:rsid w:val="00361E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1E1B"/>
    <w:rPr>
      <w:sz w:val="24"/>
      <w:szCs w:val="24"/>
      <w:lang w:val="ru-RU" w:eastAsia="nl-NL"/>
    </w:rPr>
  </w:style>
  <w:style w:type="paragraph" w:styleId="Pieddepage">
    <w:name w:val="footer"/>
    <w:basedOn w:val="Normal"/>
    <w:link w:val="PieddepageCar"/>
    <w:rsid w:val="00361E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1E1B"/>
    <w:rPr>
      <w:sz w:val="24"/>
      <w:szCs w:val="24"/>
      <w:lang w:val="ru-RU" w:eastAsia="nl-NL"/>
    </w:rPr>
  </w:style>
  <w:style w:type="character" w:styleId="Lienhypertexte">
    <w:name w:val="Hyperlink"/>
    <w:basedOn w:val="Policepardfaut"/>
    <w:rsid w:val="00BF475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4756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9901DE"/>
    <w:rPr>
      <w:rFonts w:ascii="Arial" w:hAnsi="Arial" w:cs="Arial"/>
      <w:b/>
      <w:bCs/>
      <w:sz w:val="26"/>
      <w:szCs w:val="26"/>
      <w:lang w:val="ru-RU" w:eastAsia="nl-NL"/>
    </w:rPr>
  </w:style>
  <w:style w:type="character" w:styleId="Lienhypertextesuivivisit">
    <w:name w:val="FollowedHyperlink"/>
    <w:basedOn w:val="Policepardfaut"/>
    <w:rsid w:val="00F73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emploi.belgique.be/fr/themes/bien-etre-au-trava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ploi.belgique.be/sites/default/files/content/news/Guidegenerique_ligh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mploi.belgique.be/fr/actualites/comment-doit-agir-lemployeur-avec-des-travailleurs-qui-presentent-des-symptomes-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-19.sciensano.be/fr/covid-19-proced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2901</Words>
  <Characters>15498</Characters>
  <Application>Microsoft Office Word</Application>
  <DocSecurity>0</DocSecurity>
  <Lines>312</Lines>
  <Paragraphs>151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www.hltrad.com</Company>
  <LinksUpToDate>false</LinksUpToDate>
  <CharactersWithSpaces>18359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HL TRAD</dc:creator>
  <cp:keywords> </cp:keywords>
  <dc:description> </dc:description>
  <cp:lastModifiedBy>Jerome Ognard</cp:lastModifiedBy>
  <cp:revision>11</cp:revision>
  <cp:lastPrinted>2020-07-07T06:40:00Z</cp:lastPrinted>
  <dcterms:created xsi:type="dcterms:W3CDTF">2020-12-21T13:14:00Z</dcterms:created>
  <dcterms:modified xsi:type="dcterms:W3CDTF">2020-12-22T09:48:00Z</dcterms:modified>
  <cp:category> </cp:category>
</cp:coreProperties>
</file>