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13" w:rsidRDefault="00ED455C" w:rsidP="005C0713">
      <w:pPr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-179705</wp:posOffset>
            </wp:positionV>
            <wp:extent cx="847725" cy="952500"/>
            <wp:effectExtent l="19050" t="0" r="9525" b="0"/>
            <wp:wrapNone/>
            <wp:docPr id="2" name="Рисунок 2" descr="logo_ITUC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TUC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D49" w:rsidRDefault="00DD7D49" w:rsidP="00F76A49">
      <w:pPr>
        <w:jc w:val="center"/>
        <w:rPr>
          <w:b/>
          <w:sz w:val="36"/>
          <w:szCs w:val="36"/>
          <w:lang w:val="en-GB"/>
        </w:rPr>
      </w:pPr>
    </w:p>
    <w:p w:rsidR="00DD7D49" w:rsidRDefault="00DD7D49" w:rsidP="00F76A49">
      <w:pPr>
        <w:jc w:val="center"/>
        <w:rPr>
          <w:b/>
          <w:sz w:val="36"/>
          <w:szCs w:val="36"/>
          <w:lang w:val="en-GB"/>
        </w:rPr>
      </w:pPr>
    </w:p>
    <w:p w:rsidR="0033696C" w:rsidRPr="00093D49" w:rsidRDefault="00093D49" w:rsidP="00F76A4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Женский комитет ВЕРС</w:t>
      </w:r>
      <w:r w:rsidR="00F76A49" w:rsidRPr="00093D49">
        <w:rPr>
          <w:b/>
          <w:sz w:val="36"/>
          <w:szCs w:val="36"/>
          <w:lang w:val="ru-RU"/>
        </w:rPr>
        <w:t xml:space="preserve"> </w:t>
      </w:r>
    </w:p>
    <w:p w:rsidR="00F76A49" w:rsidRPr="00093D49" w:rsidRDefault="00093D49" w:rsidP="00F76A4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Программа действий на</w:t>
      </w:r>
      <w:r w:rsidR="00073003" w:rsidRPr="00093D49">
        <w:rPr>
          <w:b/>
          <w:sz w:val="36"/>
          <w:szCs w:val="36"/>
          <w:lang w:val="ru-RU"/>
        </w:rPr>
        <w:t xml:space="preserve"> 2017</w:t>
      </w:r>
      <w:r w:rsidR="004A77A9" w:rsidRPr="00093D49">
        <w:rPr>
          <w:b/>
          <w:sz w:val="36"/>
          <w:szCs w:val="36"/>
          <w:lang w:val="ru-RU"/>
        </w:rPr>
        <w:t>-2018</w:t>
      </w:r>
      <w:r>
        <w:rPr>
          <w:b/>
          <w:sz w:val="36"/>
          <w:szCs w:val="36"/>
          <w:lang w:val="ru-RU"/>
        </w:rPr>
        <w:t xml:space="preserve"> годы</w:t>
      </w:r>
    </w:p>
    <w:p w:rsidR="0033696C" w:rsidRPr="00093D49" w:rsidRDefault="0033696C" w:rsidP="00F76A49">
      <w:pPr>
        <w:jc w:val="center"/>
        <w:rPr>
          <w:b/>
          <w:sz w:val="28"/>
          <w:szCs w:val="28"/>
          <w:lang w:val="ru-RU"/>
        </w:rPr>
      </w:pPr>
    </w:p>
    <w:p w:rsidR="00093D49" w:rsidRDefault="00093D49" w:rsidP="00F76A49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Проект </w:t>
      </w:r>
    </w:p>
    <w:p w:rsidR="00F76A49" w:rsidRPr="00093D49" w:rsidRDefault="00093D49" w:rsidP="00F76A49">
      <w:pPr>
        <w:jc w:val="center"/>
        <w:rPr>
          <w:b/>
          <w:lang w:val="ru-RU"/>
        </w:rPr>
      </w:pPr>
      <w:r>
        <w:rPr>
          <w:b/>
          <w:lang w:val="ru-RU"/>
        </w:rPr>
        <w:t>для обсуждения и принятия на Женской конференции ВЕРС</w:t>
      </w:r>
      <w:r w:rsidR="00B03693" w:rsidRPr="00093D49">
        <w:rPr>
          <w:b/>
          <w:lang w:val="ru-RU"/>
        </w:rPr>
        <w:t>,</w:t>
      </w:r>
      <w:r w:rsidR="004A77A9" w:rsidRPr="00093D49">
        <w:rPr>
          <w:b/>
          <w:lang w:val="ru-RU"/>
        </w:rPr>
        <w:t xml:space="preserve"> 20 </w:t>
      </w:r>
      <w:r>
        <w:rPr>
          <w:b/>
          <w:lang w:val="ru-RU"/>
        </w:rPr>
        <w:t>октября</w:t>
      </w:r>
      <w:r w:rsidR="004A77A9" w:rsidRPr="00093D49">
        <w:rPr>
          <w:b/>
          <w:lang w:val="ru-RU"/>
        </w:rPr>
        <w:t xml:space="preserve"> 2016</w:t>
      </w:r>
    </w:p>
    <w:p w:rsidR="00492B2D" w:rsidRPr="00093D49" w:rsidRDefault="00492B2D" w:rsidP="0065113B">
      <w:pPr>
        <w:rPr>
          <w:b/>
          <w:lang w:val="ru-RU"/>
        </w:rPr>
      </w:pPr>
    </w:p>
    <w:p w:rsidR="00492B2D" w:rsidRPr="00093D49" w:rsidRDefault="00492B2D">
      <w:pPr>
        <w:rPr>
          <w:lang w:val="ru-RU"/>
        </w:rPr>
      </w:pPr>
    </w:p>
    <w:p w:rsidR="00B03693" w:rsidRPr="00093D49" w:rsidRDefault="00B03693">
      <w:pPr>
        <w:rPr>
          <w:lang w:val="ru-RU"/>
        </w:rPr>
      </w:pPr>
    </w:p>
    <w:p w:rsidR="00B03693" w:rsidRPr="00384724" w:rsidRDefault="00301ABF">
      <w:pPr>
        <w:rPr>
          <w:b/>
          <w:sz w:val="28"/>
          <w:lang w:val="ru-RU"/>
        </w:rPr>
      </w:pPr>
      <w:r w:rsidRPr="00384724">
        <w:rPr>
          <w:b/>
          <w:sz w:val="28"/>
          <w:lang w:val="ru-RU"/>
        </w:rPr>
        <w:t>0.</w:t>
      </w:r>
      <w:r w:rsidRPr="00384724"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>Введение</w:t>
      </w:r>
    </w:p>
    <w:p w:rsidR="00B03693" w:rsidRPr="00384724" w:rsidRDefault="00B03693" w:rsidP="00482C8F">
      <w:pPr>
        <w:jc w:val="both"/>
        <w:rPr>
          <w:lang w:val="ru-RU"/>
        </w:rPr>
      </w:pPr>
    </w:p>
    <w:p w:rsidR="00562BCB" w:rsidRPr="00384724" w:rsidRDefault="00562BCB" w:rsidP="00482C8F">
      <w:pPr>
        <w:jc w:val="both"/>
        <w:rPr>
          <w:lang w:val="ru-RU"/>
        </w:rPr>
      </w:pPr>
    </w:p>
    <w:p w:rsidR="00B03693" w:rsidRPr="00384724" w:rsidRDefault="00301ABF" w:rsidP="00482C8F">
      <w:pPr>
        <w:jc w:val="both"/>
        <w:rPr>
          <w:lang w:val="ru-RU"/>
        </w:rPr>
      </w:pPr>
      <w:r>
        <w:rPr>
          <w:lang w:val="ru-RU"/>
        </w:rPr>
        <w:t>В</w:t>
      </w:r>
      <w:r w:rsidRPr="00384724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384724">
        <w:rPr>
          <w:lang w:val="ru-RU"/>
        </w:rPr>
        <w:t xml:space="preserve"> </w:t>
      </w:r>
      <w:r>
        <w:rPr>
          <w:lang w:val="ru-RU"/>
        </w:rPr>
        <w:t>к</w:t>
      </w:r>
      <w:r w:rsidRPr="00384724">
        <w:rPr>
          <w:lang w:val="ru-RU"/>
        </w:rPr>
        <w:t xml:space="preserve"> </w:t>
      </w:r>
      <w:r>
        <w:rPr>
          <w:lang w:val="ru-RU"/>
        </w:rPr>
        <w:t>Программе</w:t>
      </w:r>
      <w:r w:rsidRPr="00384724">
        <w:rPr>
          <w:lang w:val="ru-RU"/>
        </w:rPr>
        <w:t xml:space="preserve"> </w:t>
      </w:r>
      <w:r>
        <w:rPr>
          <w:lang w:val="ru-RU"/>
        </w:rPr>
        <w:t>действий</w:t>
      </w:r>
      <w:r w:rsidRPr="00384724">
        <w:rPr>
          <w:lang w:val="ru-RU"/>
        </w:rPr>
        <w:t xml:space="preserve"> </w:t>
      </w:r>
      <w:r>
        <w:rPr>
          <w:lang w:val="ru-RU"/>
        </w:rPr>
        <w:t>вновь</w:t>
      </w:r>
      <w:r w:rsidRPr="00384724">
        <w:rPr>
          <w:lang w:val="ru-RU"/>
        </w:rPr>
        <w:t xml:space="preserve"> </w:t>
      </w:r>
      <w:r>
        <w:rPr>
          <w:lang w:val="ru-RU"/>
        </w:rPr>
        <w:t>избранным</w:t>
      </w:r>
      <w:r w:rsidRPr="00384724">
        <w:rPr>
          <w:lang w:val="ru-RU"/>
        </w:rPr>
        <w:t xml:space="preserve"> </w:t>
      </w:r>
      <w:r>
        <w:rPr>
          <w:lang w:val="ru-RU"/>
        </w:rPr>
        <w:t>Женским</w:t>
      </w:r>
      <w:r w:rsidRPr="00384724">
        <w:rPr>
          <w:lang w:val="ru-RU"/>
        </w:rPr>
        <w:t xml:space="preserve"> </w:t>
      </w:r>
      <w:r>
        <w:rPr>
          <w:lang w:val="ru-RU"/>
        </w:rPr>
        <w:t>комитетом</w:t>
      </w:r>
      <w:r w:rsidRPr="00384724">
        <w:rPr>
          <w:lang w:val="ru-RU"/>
        </w:rPr>
        <w:t xml:space="preserve"> </w:t>
      </w:r>
      <w:r>
        <w:rPr>
          <w:lang w:val="ru-RU"/>
        </w:rPr>
        <w:t>ВЕРС</w:t>
      </w:r>
      <w:r w:rsidRPr="00384724">
        <w:rPr>
          <w:lang w:val="ru-RU"/>
        </w:rPr>
        <w:t xml:space="preserve"> </w:t>
      </w:r>
      <w:r>
        <w:rPr>
          <w:lang w:val="ru-RU"/>
        </w:rPr>
        <w:t>будет</w:t>
      </w:r>
      <w:r w:rsidRPr="00384724">
        <w:rPr>
          <w:lang w:val="ru-RU"/>
        </w:rPr>
        <w:t xml:space="preserve"> </w:t>
      </w:r>
      <w:r>
        <w:rPr>
          <w:lang w:val="ru-RU"/>
        </w:rPr>
        <w:t>принят</w:t>
      </w:r>
      <w:r w:rsidRPr="00384724">
        <w:rPr>
          <w:lang w:val="ru-RU"/>
        </w:rPr>
        <w:t xml:space="preserve"> </w:t>
      </w:r>
      <w:r>
        <w:rPr>
          <w:lang w:val="ru-RU"/>
        </w:rPr>
        <w:t>План</w:t>
      </w:r>
      <w:r w:rsidRPr="00384724">
        <w:rPr>
          <w:lang w:val="ru-RU"/>
        </w:rPr>
        <w:t xml:space="preserve"> </w:t>
      </w:r>
      <w:r>
        <w:rPr>
          <w:lang w:val="ru-RU"/>
        </w:rPr>
        <w:t>работы</w:t>
      </w:r>
      <w:r w:rsidRPr="00384724">
        <w:rPr>
          <w:lang w:val="ru-RU"/>
        </w:rPr>
        <w:t xml:space="preserve">. </w:t>
      </w:r>
    </w:p>
    <w:p w:rsidR="00DD7D49" w:rsidRPr="00384724" w:rsidRDefault="00DD7D49" w:rsidP="00482C8F">
      <w:pPr>
        <w:jc w:val="both"/>
        <w:rPr>
          <w:lang w:val="ru-RU"/>
        </w:rPr>
      </w:pPr>
    </w:p>
    <w:p w:rsidR="00DD7D49" w:rsidRPr="00A376A0" w:rsidRDefault="00301ABF" w:rsidP="00482C8F">
      <w:pPr>
        <w:jc w:val="both"/>
        <w:rPr>
          <w:lang w:val="ru-RU"/>
        </w:rPr>
      </w:pPr>
      <w:r>
        <w:rPr>
          <w:lang w:val="ru-RU"/>
        </w:rPr>
        <w:t>Женская</w:t>
      </w:r>
      <w:r w:rsidRPr="00A376A0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A376A0">
        <w:rPr>
          <w:lang w:val="ru-RU"/>
        </w:rPr>
        <w:t xml:space="preserve"> </w:t>
      </w:r>
      <w:r>
        <w:rPr>
          <w:lang w:val="ru-RU"/>
        </w:rPr>
        <w:t>ВЕРС</w:t>
      </w:r>
      <w:r w:rsidRPr="00A376A0">
        <w:rPr>
          <w:lang w:val="ru-RU"/>
        </w:rPr>
        <w:t xml:space="preserve"> </w:t>
      </w:r>
      <w:r w:rsidR="00611D1C">
        <w:rPr>
          <w:lang w:val="ru-RU"/>
        </w:rPr>
        <w:t>принимает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нижеследующий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текст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в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качестве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своей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Программы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действий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на</w:t>
      </w:r>
      <w:r w:rsidR="00611D1C" w:rsidRPr="00A376A0">
        <w:rPr>
          <w:lang w:val="ru-RU"/>
        </w:rPr>
        <w:t xml:space="preserve"> </w:t>
      </w:r>
      <w:r w:rsidR="00A376A0">
        <w:rPr>
          <w:lang w:val="ru-RU"/>
        </w:rPr>
        <w:t xml:space="preserve">предстоящий двухлетний период. </w:t>
      </w:r>
      <w:r w:rsidR="00DD7D49" w:rsidRPr="00A376A0">
        <w:rPr>
          <w:lang w:val="ru-RU"/>
        </w:rPr>
        <w:t xml:space="preserve"> </w:t>
      </w:r>
    </w:p>
    <w:p w:rsidR="00BB3AC4" w:rsidRPr="00A376A0" w:rsidRDefault="00BB3AC4" w:rsidP="00482C8F">
      <w:pPr>
        <w:jc w:val="both"/>
        <w:rPr>
          <w:lang w:val="ru-RU"/>
        </w:rPr>
      </w:pPr>
    </w:p>
    <w:p w:rsidR="00492B2D" w:rsidRPr="00A376A0" w:rsidRDefault="00492B2D" w:rsidP="00482C8F">
      <w:pPr>
        <w:jc w:val="both"/>
        <w:rPr>
          <w:lang w:val="ru-RU"/>
        </w:rPr>
      </w:pPr>
    </w:p>
    <w:p w:rsidR="00492B2D" w:rsidRPr="00623458" w:rsidRDefault="002C224C" w:rsidP="00482C8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GB"/>
        </w:rPr>
        <w:t>1.</w:t>
      </w:r>
      <w:r>
        <w:rPr>
          <w:b/>
          <w:sz w:val="28"/>
          <w:szCs w:val="28"/>
          <w:lang w:val="en-GB"/>
        </w:rPr>
        <w:tab/>
      </w:r>
      <w:r w:rsidR="00623458">
        <w:rPr>
          <w:b/>
          <w:sz w:val="28"/>
          <w:szCs w:val="28"/>
          <w:lang w:val="ru-RU"/>
        </w:rPr>
        <w:t>Предыстория</w:t>
      </w:r>
    </w:p>
    <w:p w:rsidR="00616DF1" w:rsidRPr="000A3D47" w:rsidRDefault="00616DF1" w:rsidP="00482C8F">
      <w:pPr>
        <w:jc w:val="both"/>
        <w:rPr>
          <w:lang w:val="en-GB"/>
        </w:rPr>
      </w:pPr>
    </w:p>
    <w:p w:rsidR="00644A2D" w:rsidRPr="00712491" w:rsidRDefault="00623458" w:rsidP="00482C8F">
      <w:pPr>
        <w:jc w:val="both"/>
        <w:rPr>
          <w:lang w:val="ru-RU"/>
        </w:rPr>
      </w:pPr>
      <w:r>
        <w:rPr>
          <w:lang w:val="ru-RU"/>
        </w:rPr>
        <w:t>Конгресс</w:t>
      </w:r>
      <w:r w:rsidRPr="00BB79FF">
        <w:rPr>
          <w:lang w:val="ru-RU"/>
        </w:rPr>
        <w:t xml:space="preserve"> </w:t>
      </w:r>
      <w:r>
        <w:rPr>
          <w:lang w:val="ru-RU"/>
        </w:rPr>
        <w:t>МКП</w:t>
      </w:r>
      <w:r w:rsidRPr="00BB79FF">
        <w:rPr>
          <w:lang w:val="ru-RU"/>
        </w:rPr>
        <w:t xml:space="preserve">, </w:t>
      </w:r>
      <w:r>
        <w:rPr>
          <w:lang w:val="ru-RU"/>
        </w:rPr>
        <w:t>состоявшийся</w:t>
      </w:r>
      <w:r w:rsidRPr="00BB79FF">
        <w:rPr>
          <w:lang w:val="ru-RU"/>
        </w:rPr>
        <w:t xml:space="preserve"> </w:t>
      </w:r>
      <w:r>
        <w:rPr>
          <w:lang w:val="ru-RU"/>
        </w:rPr>
        <w:t>в</w:t>
      </w:r>
      <w:r w:rsidRPr="00BB79FF">
        <w:rPr>
          <w:lang w:val="ru-RU"/>
        </w:rPr>
        <w:t xml:space="preserve"> </w:t>
      </w:r>
      <w:r>
        <w:rPr>
          <w:lang w:val="ru-RU"/>
        </w:rPr>
        <w:t>Берлине</w:t>
      </w:r>
      <w:r w:rsidRPr="00BB79FF">
        <w:rPr>
          <w:lang w:val="ru-RU"/>
        </w:rPr>
        <w:t xml:space="preserve"> </w:t>
      </w:r>
      <w:r>
        <w:rPr>
          <w:lang w:val="ru-RU"/>
        </w:rPr>
        <w:t>в</w:t>
      </w:r>
      <w:r w:rsidRPr="00BB79FF">
        <w:rPr>
          <w:lang w:val="ru-RU"/>
        </w:rPr>
        <w:t xml:space="preserve"> 2014 </w:t>
      </w:r>
      <w:r>
        <w:rPr>
          <w:lang w:val="ru-RU"/>
        </w:rPr>
        <w:t>году</w:t>
      </w:r>
      <w:r w:rsidRPr="00BB79FF">
        <w:rPr>
          <w:lang w:val="ru-RU"/>
        </w:rPr>
        <w:t xml:space="preserve">, </w:t>
      </w:r>
      <w:r w:rsidR="00C75A68">
        <w:rPr>
          <w:lang w:val="ru-RU"/>
        </w:rPr>
        <w:t>указал</w:t>
      </w:r>
      <w:r w:rsidRPr="00BB79FF">
        <w:rPr>
          <w:lang w:val="ru-RU"/>
        </w:rPr>
        <w:t xml:space="preserve"> </w:t>
      </w:r>
      <w:r>
        <w:rPr>
          <w:lang w:val="ru-RU"/>
        </w:rPr>
        <w:t>основные</w:t>
      </w:r>
      <w:r w:rsidRPr="00BB79FF">
        <w:rPr>
          <w:lang w:val="ru-RU"/>
        </w:rPr>
        <w:t xml:space="preserve"> </w:t>
      </w:r>
      <w:r>
        <w:rPr>
          <w:lang w:val="ru-RU"/>
        </w:rPr>
        <w:t>проблемы</w:t>
      </w:r>
      <w:r w:rsidR="00C75A68" w:rsidRPr="00BB79FF">
        <w:rPr>
          <w:lang w:val="ru-RU"/>
        </w:rPr>
        <w:t xml:space="preserve">, </w:t>
      </w:r>
      <w:r w:rsidR="00C75A68">
        <w:rPr>
          <w:lang w:val="ru-RU"/>
        </w:rPr>
        <w:t>стоящие</w:t>
      </w:r>
      <w:r w:rsidR="00C75A68" w:rsidRPr="00BB79FF">
        <w:rPr>
          <w:lang w:val="ru-RU"/>
        </w:rPr>
        <w:t xml:space="preserve"> </w:t>
      </w:r>
      <w:r w:rsidR="00C75A68">
        <w:rPr>
          <w:lang w:val="ru-RU"/>
        </w:rPr>
        <w:t>перед</w:t>
      </w:r>
      <w:r w:rsidR="00C75A68" w:rsidRPr="00BB79FF">
        <w:rPr>
          <w:lang w:val="ru-RU"/>
        </w:rPr>
        <w:t xml:space="preserve"> </w:t>
      </w:r>
      <w:r w:rsidR="00C75A68">
        <w:rPr>
          <w:lang w:val="ru-RU"/>
        </w:rPr>
        <w:t>МКП</w:t>
      </w:r>
      <w:r w:rsidR="00C75A68" w:rsidRPr="00BB79FF">
        <w:rPr>
          <w:lang w:val="ru-RU"/>
        </w:rPr>
        <w:t xml:space="preserve">, </w:t>
      </w:r>
      <w:r w:rsidR="00C75A68">
        <w:rPr>
          <w:lang w:val="ru-RU"/>
        </w:rPr>
        <w:t>и</w:t>
      </w:r>
      <w:r w:rsidR="00C75A68" w:rsidRPr="00BB79FF">
        <w:rPr>
          <w:lang w:val="ru-RU"/>
        </w:rPr>
        <w:t xml:space="preserve"> </w:t>
      </w:r>
      <w:r w:rsidR="00C75A68">
        <w:rPr>
          <w:lang w:val="ru-RU"/>
        </w:rPr>
        <w:t>определил</w:t>
      </w:r>
      <w:r w:rsidR="00C75A68" w:rsidRPr="00BB79FF">
        <w:rPr>
          <w:lang w:val="ru-RU"/>
        </w:rPr>
        <w:t xml:space="preserve"> </w:t>
      </w:r>
      <w:r w:rsidR="00C75A68">
        <w:rPr>
          <w:lang w:val="ru-RU"/>
        </w:rPr>
        <w:t>стратегические</w:t>
      </w:r>
      <w:r w:rsidR="00C75A68" w:rsidRPr="00BB79FF">
        <w:rPr>
          <w:lang w:val="ru-RU"/>
        </w:rPr>
        <w:t xml:space="preserve"> </w:t>
      </w:r>
      <w:r w:rsidR="00C75A68">
        <w:rPr>
          <w:lang w:val="ru-RU"/>
        </w:rPr>
        <w:t>цели</w:t>
      </w:r>
      <w:r w:rsidR="00C75A68" w:rsidRPr="00BB79FF">
        <w:rPr>
          <w:lang w:val="ru-RU"/>
        </w:rPr>
        <w:t xml:space="preserve"> </w:t>
      </w:r>
      <w:r w:rsidR="00C75A68">
        <w:rPr>
          <w:lang w:val="ru-RU"/>
        </w:rPr>
        <w:t>Конфедерации</w:t>
      </w:r>
      <w:r w:rsidR="00C75A68" w:rsidRPr="00BB79FF">
        <w:rPr>
          <w:lang w:val="ru-RU"/>
        </w:rPr>
        <w:t xml:space="preserve">: </w:t>
      </w:r>
      <w:r w:rsidR="00C75A68" w:rsidRPr="005E57BD">
        <w:rPr>
          <w:b/>
          <w:lang w:val="ru-RU"/>
        </w:rPr>
        <w:t xml:space="preserve">рост профсоюзов; </w:t>
      </w:r>
      <w:r w:rsidR="00BB79FF" w:rsidRPr="005E57BD">
        <w:rPr>
          <w:b/>
          <w:lang w:val="ru-RU"/>
        </w:rPr>
        <w:t xml:space="preserve">устойчивые рабочие места, </w:t>
      </w:r>
      <w:r w:rsidR="005E57BD" w:rsidRPr="005E57BD">
        <w:rPr>
          <w:b/>
          <w:lang w:val="ru-RU"/>
        </w:rPr>
        <w:t>стабильные доходы, социальная защита; реализация</w:t>
      </w:r>
      <w:r w:rsidR="00BB79FF" w:rsidRPr="005E57BD">
        <w:rPr>
          <w:b/>
          <w:lang w:val="ru-RU"/>
        </w:rPr>
        <w:t xml:space="preserve"> прав</w:t>
      </w:r>
      <w:r w:rsidR="00BB79FF">
        <w:rPr>
          <w:lang w:val="ru-RU"/>
        </w:rPr>
        <w:t xml:space="preserve">. </w:t>
      </w:r>
      <w:r w:rsidR="00884A00">
        <w:rPr>
          <w:lang w:val="ru-RU"/>
        </w:rPr>
        <w:t>Конгресс</w:t>
      </w:r>
      <w:r w:rsidR="00884A00" w:rsidRPr="00925A07">
        <w:rPr>
          <w:lang w:val="ru-RU"/>
        </w:rPr>
        <w:t xml:space="preserve"> </w:t>
      </w:r>
      <w:r w:rsidR="00884A00">
        <w:rPr>
          <w:lang w:val="ru-RU"/>
        </w:rPr>
        <w:t>также</w:t>
      </w:r>
      <w:r w:rsidR="00884A00" w:rsidRPr="00925A07">
        <w:rPr>
          <w:lang w:val="ru-RU"/>
        </w:rPr>
        <w:t xml:space="preserve"> </w:t>
      </w:r>
      <w:r w:rsidR="00884A00">
        <w:rPr>
          <w:lang w:val="ru-RU"/>
        </w:rPr>
        <w:t>принял</w:t>
      </w:r>
      <w:r w:rsidR="00884A00" w:rsidRPr="00925A07">
        <w:rPr>
          <w:lang w:val="ru-RU"/>
        </w:rPr>
        <w:t xml:space="preserve"> </w:t>
      </w:r>
      <w:r w:rsidR="00884A00">
        <w:rPr>
          <w:lang w:val="ru-RU"/>
        </w:rPr>
        <w:t>решение</w:t>
      </w:r>
      <w:r w:rsidR="00884A00" w:rsidRPr="00925A07">
        <w:rPr>
          <w:lang w:val="ru-RU"/>
        </w:rPr>
        <w:t xml:space="preserve"> </w:t>
      </w:r>
      <w:r w:rsidR="00884A00">
        <w:rPr>
          <w:lang w:val="ru-RU"/>
        </w:rPr>
        <w:t>об</w:t>
      </w:r>
      <w:r w:rsidR="00884A00" w:rsidRPr="00925A07">
        <w:rPr>
          <w:lang w:val="ru-RU"/>
        </w:rPr>
        <w:t xml:space="preserve"> </w:t>
      </w:r>
      <w:r w:rsidR="00884A00">
        <w:rPr>
          <w:lang w:val="ru-RU"/>
        </w:rPr>
        <w:t>основных</w:t>
      </w:r>
      <w:r w:rsidR="00884A00" w:rsidRPr="00925A07">
        <w:rPr>
          <w:lang w:val="ru-RU"/>
        </w:rPr>
        <w:t xml:space="preserve"> </w:t>
      </w:r>
      <w:r w:rsidR="00925A07">
        <w:rPr>
          <w:lang w:val="ru-RU"/>
        </w:rPr>
        <w:t>вопросах, по которым МКП ведет борьбу в 2015-2018 годах. К</w:t>
      </w:r>
      <w:r w:rsidR="00925A07" w:rsidRPr="00C27707">
        <w:rPr>
          <w:lang w:val="ru-RU"/>
        </w:rPr>
        <w:t xml:space="preserve"> </w:t>
      </w:r>
      <w:r w:rsidR="00925A07">
        <w:rPr>
          <w:lang w:val="ru-RU"/>
        </w:rPr>
        <w:t>ним</w:t>
      </w:r>
      <w:r w:rsidR="00925A07" w:rsidRPr="00C27707">
        <w:rPr>
          <w:lang w:val="ru-RU"/>
        </w:rPr>
        <w:t xml:space="preserve"> </w:t>
      </w:r>
      <w:r w:rsidR="00925A07">
        <w:rPr>
          <w:lang w:val="ru-RU"/>
        </w:rPr>
        <w:t>относятся</w:t>
      </w:r>
      <w:r w:rsidR="00925A07" w:rsidRPr="00C27707">
        <w:rPr>
          <w:lang w:val="ru-RU"/>
        </w:rPr>
        <w:t xml:space="preserve"> </w:t>
      </w:r>
      <w:r w:rsidR="00925A07">
        <w:rPr>
          <w:lang w:val="ru-RU"/>
        </w:rPr>
        <w:t>глобальные</w:t>
      </w:r>
      <w:r w:rsidR="00925A07" w:rsidRPr="00C27707">
        <w:rPr>
          <w:lang w:val="ru-RU"/>
        </w:rPr>
        <w:t xml:space="preserve"> </w:t>
      </w:r>
      <w:r w:rsidR="00925A07">
        <w:rPr>
          <w:lang w:val="ru-RU"/>
        </w:rPr>
        <w:t>цепочки</w:t>
      </w:r>
      <w:r w:rsidR="00925A07" w:rsidRPr="00C27707">
        <w:rPr>
          <w:lang w:val="ru-RU"/>
        </w:rPr>
        <w:t xml:space="preserve"> </w:t>
      </w:r>
      <w:r w:rsidR="00925A07">
        <w:rPr>
          <w:lang w:val="ru-RU"/>
        </w:rPr>
        <w:t>поставок</w:t>
      </w:r>
      <w:r w:rsidR="00925A07" w:rsidRPr="00C27707">
        <w:rPr>
          <w:lang w:val="ru-RU"/>
        </w:rPr>
        <w:t xml:space="preserve">, </w:t>
      </w:r>
      <w:r w:rsidR="00455CF6">
        <w:rPr>
          <w:lang w:val="ru-RU"/>
        </w:rPr>
        <w:t>минимальная</w:t>
      </w:r>
      <w:r w:rsidR="00455CF6" w:rsidRPr="00C27707">
        <w:rPr>
          <w:lang w:val="ru-RU"/>
        </w:rPr>
        <w:t xml:space="preserve"> </w:t>
      </w:r>
      <w:r w:rsidR="00455CF6">
        <w:rPr>
          <w:lang w:val="ru-RU"/>
        </w:rPr>
        <w:t>заработная</w:t>
      </w:r>
      <w:r w:rsidR="00455CF6" w:rsidRPr="00C27707">
        <w:rPr>
          <w:lang w:val="ru-RU"/>
        </w:rPr>
        <w:t xml:space="preserve"> </w:t>
      </w:r>
      <w:r w:rsidR="00455CF6">
        <w:rPr>
          <w:lang w:val="ru-RU"/>
        </w:rPr>
        <w:t>плата</w:t>
      </w:r>
      <w:r w:rsidR="00455CF6" w:rsidRPr="00C27707">
        <w:rPr>
          <w:lang w:val="ru-RU"/>
        </w:rPr>
        <w:t xml:space="preserve">, </w:t>
      </w:r>
      <w:r w:rsidR="00633DE1">
        <w:rPr>
          <w:lang w:val="ru-RU"/>
        </w:rPr>
        <w:t>формализация неформальной занятости</w:t>
      </w:r>
      <w:r w:rsidR="00455CF6" w:rsidRPr="00C27707">
        <w:rPr>
          <w:lang w:val="ru-RU"/>
        </w:rPr>
        <w:t xml:space="preserve">, </w:t>
      </w:r>
      <w:r w:rsidR="00C27707">
        <w:rPr>
          <w:lang w:val="ru-RU"/>
        </w:rPr>
        <w:t xml:space="preserve">искоренение рабства и принудительного труда; </w:t>
      </w:r>
      <w:r w:rsidR="001F0890">
        <w:rPr>
          <w:lang w:val="ru-RU"/>
        </w:rPr>
        <w:t>климатическая справедливость и промышленная трансформация. Работа</w:t>
      </w:r>
      <w:r w:rsidR="001F0890" w:rsidRPr="00C35506">
        <w:rPr>
          <w:lang w:val="ru-RU"/>
        </w:rPr>
        <w:t xml:space="preserve"> </w:t>
      </w:r>
      <w:r w:rsidR="001F0890">
        <w:rPr>
          <w:lang w:val="ru-RU"/>
        </w:rPr>
        <w:t>по</w:t>
      </w:r>
      <w:r w:rsidR="001F0890" w:rsidRPr="00C35506">
        <w:rPr>
          <w:lang w:val="ru-RU"/>
        </w:rPr>
        <w:t xml:space="preserve"> </w:t>
      </w:r>
      <w:r w:rsidR="001F0890">
        <w:rPr>
          <w:lang w:val="ru-RU"/>
        </w:rPr>
        <w:t>этим</w:t>
      </w:r>
      <w:r w:rsidR="001F0890" w:rsidRPr="00C35506">
        <w:rPr>
          <w:lang w:val="ru-RU"/>
        </w:rPr>
        <w:t xml:space="preserve"> </w:t>
      </w:r>
      <w:r w:rsidR="001F0890">
        <w:rPr>
          <w:lang w:val="ru-RU"/>
        </w:rPr>
        <w:t>новым</w:t>
      </w:r>
      <w:r w:rsidR="001F0890" w:rsidRPr="00C35506">
        <w:rPr>
          <w:lang w:val="ru-RU"/>
        </w:rPr>
        <w:t xml:space="preserve"> </w:t>
      </w:r>
      <w:r w:rsidR="001F0890">
        <w:rPr>
          <w:lang w:val="ru-RU"/>
        </w:rPr>
        <w:t>направлениям</w:t>
      </w:r>
      <w:r w:rsidR="001F0890" w:rsidRPr="00C35506">
        <w:rPr>
          <w:lang w:val="ru-RU"/>
        </w:rPr>
        <w:t xml:space="preserve"> </w:t>
      </w:r>
      <w:r w:rsidR="00C34886">
        <w:rPr>
          <w:lang w:val="ru-RU"/>
        </w:rPr>
        <w:t>дополняется</w:t>
      </w:r>
      <w:r w:rsidR="00C34886" w:rsidRPr="00C35506">
        <w:rPr>
          <w:lang w:val="ru-RU"/>
        </w:rPr>
        <w:t xml:space="preserve"> </w:t>
      </w:r>
      <w:r w:rsidR="00C35506">
        <w:rPr>
          <w:lang w:val="ru-RU"/>
        </w:rPr>
        <w:t>работой</w:t>
      </w:r>
      <w:r w:rsidR="00C35506" w:rsidRPr="00C35506">
        <w:rPr>
          <w:lang w:val="ru-RU"/>
        </w:rPr>
        <w:t xml:space="preserve"> </w:t>
      </w:r>
      <w:r w:rsidR="00C35506">
        <w:rPr>
          <w:lang w:val="ru-RU"/>
        </w:rPr>
        <w:t>над</w:t>
      </w:r>
      <w:r w:rsidR="00C35506" w:rsidRPr="00C35506">
        <w:rPr>
          <w:lang w:val="ru-RU"/>
        </w:rPr>
        <w:t xml:space="preserve"> </w:t>
      </w:r>
      <w:r w:rsidR="00C35506">
        <w:rPr>
          <w:lang w:val="ru-RU"/>
        </w:rPr>
        <w:t>задачами</w:t>
      </w:r>
      <w:r w:rsidR="00C35506" w:rsidRPr="00C35506">
        <w:rPr>
          <w:lang w:val="ru-RU"/>
        </w:rPr>
        <w:t xml:space="preserve">, </w:t>
      </w:r>
      <w:r w:rsidR="00C35506">
        <w:rPr>
          <w:lang w:val="ru-RU"/>
        </w:rPr>
        <w:t>относящимися</w:t>
      </w:r>
      <w:r w:rsidR="00C35506" w:rsidRPr="00C35506">
        <w:rPr>
          <w:lang w:val="ru-RU"/>
        </w:rPr>
        <w:t xml:space="preserve"> </w:t>
      </w:r>
      <w:r w:rsidR="00C35506">
        <w:rPr>
          <w:lang w:val="ru-RU"/>
        </w:rPr>
        <w:t>к</w:t>
      </w:r>
      <w:r w:rsidR="00C35506" w:rsidRPr="00C35506">
        <w:rPr>
          <w:lang w:val="ru-RU"/>
        </w:rPr>
        <w:t xml:space="preserve"> </w:t>
      </w:r>
      <w:r w:rsidR="00C35506">
        <w:rPr>
          <w:lang w:val="ru-RU"/>
        </w:rPr>
        <w:t>числу</w:t>
      </w:r>
      <w:r w:rsidR="00C35506" w:rsidRPr="00C35506">
        <w:rPr>
          <w:lang w:val="ru-RU"/>
        </w:rPr>
        <w:t xml:space="preserve"> </w:t>
      </w:r>
      <w:r w:rsidR="00C35506">
        <w:rPr>
          <w:lang w:val="ru-RU"/>
        </w:rPr>
        <w:t>постоянных</w:t>
      </w:r>
      <w:r w:rsidR="00C35506" w:rsidRPr="00C35506">
        <w:rPr>
          <w:lang w:val="ru-RU"/>
        </w:rPr>
        <w:t xml:space="preserve"> </w:t>
      </w:r>
      <w:r w:rsidR="00C35506">
        <w:rPr>
          <w:lang w:val="ru-RU"/>
        </w:rPr>
        <w:t>приоритетов</w:t>
      </w:r>
      <w:r w:rsidR="00C35506" w:rsidRPr="00C35506">
        <w:rPr>
          <w:lang w:val="ru-RU"/>
        </w:rPr>
        <w:t xml:space="preserve"> </w:t>
      </w:r>
      <w:r w:rsidR="00C35506">
        <w:rPr>
          <w:lang w:val="ru-RU"/>
        </w:rPr>
        <w:t>МКП. Среди</w:t>
      </w:r>
      <w:r w:rsidR="00C35506" w:rsidRPr="00F84F4D">
        <w:rPr>
          <w:lang w:val="ru-RU"/>
        </w:rPr>
        <w:t xml:space="preserve"> </w:t>
      </w:r>
      <w:r w:rsidR="00C35506">
        <w:rPr>
          <w:lang w:val="ru-RU"/>
        </w:rPr>
        <w:t>этих</w:t>
      </w:r>
      <w:r w:rsidR="00C35506" w:rsidRPr="00F84F4D">
        <w:rPr>
          <w:lang w:val="ru-RU"/>
        </w:rPr>
        <w:t xml:space="preserve"> </w:t>
      </w:r>
      <w:r w:rsidR="00C35506">
        <w:rPr>
          <w:lang w:val="ru-RU"/>
        </w:rPr>
        <w:t>задач</w:t>
      </w:r>
      <w:r w:rsidR="00C35506" w:rsidRPr="00F84F4D">
        <w:rPr>
          <w:lang w:val="ru-RU"/>
        </w:rPr>
        <w:t xml:space="preserve"> – </w:t>
      </w:r>
      <w:r w:rsidR="00C35506">
        <w:rPr>
          <w:lang w:val="ru-RU"/>
        </w:rPr>
        <w:t>органайзинг</w:t>
      </w:r>
      <w:r w:rsidR="00C35506" w:rsidRPr="00F84F4D">
        <w:rPr>
          <w:lang w:val="ru-RU"/>
        </w:rPr>
        <w:t xml:space="preserve">, </w:t>
      </w:r>
      <w:r w:rsidR="00A253B1">
        <w:rPr>
          <w:lang w:val="ru-RU"/>
        </w:rPr>
        <w:t>обеспечение согласованности действий</w:t>
      </w:r>
      <w:r w:rsidR="004E7B30" w:rsidRPr="00F84F4D">
        <w:rPr>
          <w:lang w:val="ru-RU"/>
        </w:rPr>
        <w:t xml:space="preserve"> </w:t>
      </w:r>
      <w:r w:rsidR="004E7B30">
        <w:rPr>
          <w:lang w:val="ru-RU"/>
        </w:rPr>
        <w:t>на</w:t>
      </w:r>
      <w:r w:rsidR="004E7B30" w:rsidRPr="00F84F4D">
        <w:rPr>
          <w:lang w:val="ru-RU"/>
        </w:rPr>
        <w:t xml:space="preserve"> </w:t>
      </w:r>
      <w:r w:rsidR="004E7B30">
        <w:rPr>
          <w:lang w:val="ru-RU"/>
        </w:rPr>
        <w:t>глобальном</w:t>
      </w:r>
      <w:r w:rsidR="004E7B30" w:rsidRPr="00F84F4D">
        <w:rPr>
          <w:lang w:val="ru-RU"/>
        </w:rPr>
        <w:t xml:space="preserve"> </w:t>
      </w:r>
      <w:r w:rsidR="004E7B30">
        <w:rPr>
          <w:lang w:val="ru-RU"/>
        </w:rPr>
        <w:t>уровне</w:t>
      </w:r>
      <w:r w:rsidR="000019D3" w:rsidRPr="00F84F4D">
        <w:rPr>
          <w:lang w:val="ru-RU"/>
        </w:rPr>
        <w:t xml:space="preserve">, </w:t>
      </w:r>
      <w:r w:rsidR="000019D3">
        <w:rPr>
          <w:lang w:val="ru-RU"/>
        </w:rPr>
        <w:t>миграция</w:t>
      </w:r>
      <w:r w:rsidR="000019D3" w:rsidRPr="00F84F4D">
        <w:rPr>
          <w:lang w:val="ru-RU"/>
        </w:rPr>
        <w:t xml:space="preserve">, </w:t>
      </w:r>
      <w:r w:rsidR="00F84F4D">
        <w:rPr>
          <w:lang w:val="ru-RU"/>
        </w:rPr>
        <w:t xml:space="preserve">страны риска, кампания «Учитывайте нас!», домашние работники, охрана труда, сотрудничество профсоюзов в сфере развития. </w:t>
      </w:r>
    </w:p>
    <w:p w:rsidR="00616DF1" w:rsidRPr="00712491" w:rsidRDefault="00616DF1" w:rsidP="00482C8F">
      <w:pPr>
        <w:jc w:val="both"/>
        <w:rPr>
          <w:lang w:val="ru-RU"/>
        </w:rPr>
      </w:pPr>
    </w:p>
    <w:p w:rsidR="004426B2" w:rsidRPr="00D9278B" w:rsidRDefault="00384724" w:rsidP="00482C8F">
      <w:pPr>
        <w:jc w:val="both"/>
        <w:rPr>
          <w:lang w:val="ru-RU"/>
        </w:rPr>
      </w:pPr>
      <w:r>
        <w:rPr>
          <w:lang w:val="ru-RU"/>
        </w:rPr>
        <w:t>Согласно</w:t>
      </w:r>
      <w:r w:rsidRPr="00D9278B">
        <w:rPr>
          <w:lang w:val="ru-RU"/>
        </w:rPr>
        <w:t xml:space="preserve"> </w:t>
      </w:r>
      <w:r>
        <w:rPr>
          <w:lang w:val="ru-RU"/>
        </w:rPr>
        <w:t>регламенту</w:t>
      </w:r>
      <w:r w:rsidRPr="00D9278B">
        <w:rPr>
          <w:lang w:val="ru-RU"/>
        </w:rPr>
        <w:t xml:space="preserve">, принятому в 2008 году, </w:t>
      </w:r>
      <w:r w:rsidR="00174841">
        <w:rPr>
          <w:lang w:val="ru-RU"/>
        </w:rPr>
        <w:t>задачи</w:t>
      </w:r>
      <w:r w:rsidR="00D9278B">
        <w:rPr>
          <w:lang w:val="ru-RU"/>
        </w:rPr>
        <w:t xml:space="preserve"> Женской структуры ВЕРС </w:t>
      </w:r>
      <w:r w:rsidR="00174841">
        <w:rPr>
          <w:lang w:val="ru-RU"/>
        </w:rPr>
        <w:t>таковы</w:t>
      </w:r>
      <w:r w:rsidR="002237C5" w:rsidRPr="00D9278B">
        <w:rPr>
          <w:lang w:val="ru-RU"/>
        </w:rPr>
        <w:t xml:space="preserve">: </w:t>
      </w:r>
    </w:p>
    <w:p w:rsidR="00D55C40" w:rsidRPr="002C3238" w:rsidRDefault="00D9278B" w:rsidP="00482C8F">
      <w:pPr>
        <w:numPr>
          <w:ilvl w:val="0"/>
          <w:numId w:val="13"/>
        </w:numPr>
        <w:spacing w:after="200" w:line="276" w:lineRule="auto"/>
        <w:jc w:val="both"/>
        <w:rPr>
          <w:i/>
          <w:lang w:val="ru-RU"/>
        </w:rPr>
      </w:pPr>
      <w:r w:rsidRPr="002C3238">
        <w:rPr>
          <w:i/>
        </w:rPr>
        <w:t>Обес</w:t>
      </w:r>
      <w:r w:rsidR="004863BB">
        <w:rPr>
          <w:i/>
        </w:rPr>
        <w:t>печ</w:t>
      </w:r>
      <w:r w:rsidR="00174841">
        <w:rPr>
          <w:i/>
          <w:lang w:val="ru-RU"/>
        </w:rPr>
        <w:t>ивать</w:t>
      </w:r>
      <w:r w:rsidR="00BD5539">
        <w:rPr>
          <w:i/>
        </w:rPr>
        <w:t xml:space="preserve"> выполнени</w:t>
      </w:r>
      <w:r w:rsidR="00174841">
        <w:rPr>
          <w:i/>
          <w:lang w:val="ru-RU"/>
        </w:rPr>
        <w:t>е</w:t>
      </w:r>
      <w:r w:rsidR="00BD5539">
        <w:rPr>
          <w:i/>
        </w:rPr>
        <w:t xml:space="preserve"> программы ВЕРС в области гендерного равенства</w:t>
      </w:r>
      <w:r w:rsidR="00F73095" w:rsidRPr="002C3238">
        <w:rPr>
          <w:i/>
          <w:lang w:val="ru-RU"/>
        </w:rPr>
        <w:t>,</w:t>
      </w:r>
      <w:r w:rsidR="00BD5539">
        <w:rPr>
          <w:i/>
          <w:lang w:val="ru-RU"/>
        </w:rPr>
        <w:t xml:space="preserve"> </w:t>
      </w:r>
      <w:r w:rsidR="004863BB">
        <w:rPr>
          <w:i/>
          <w:lang w:val="ru-RU"/>
        </w:rPr>
        <w:t>принципов,</w:t>
      </w:r>
      <w:r w:rsidR="00F73095" w:rsidRPr="002C3238">
        <w:rPr>
          <w:i/>
          <w:lang w:val="ru-RU"/>
        </w:rPr>
        <w:t xml:space="preserve"> </w:t>
      </w:r>
      <w:r w:rsidRPr="002C3238">
        <w:rPr>
          <w:i/>
        </w:rPr>
        <w:t xml:space="preserve">планов </w:t>
      </w:r>
      <w:r w:rsidR="00F73095" w:rsidRPr="002C3238">
        <w:rPr>
          <w:i/>
          <w:lang w:val="ru-RU"/>
        </w:rPr>
        <w:t>действий</w:t>
      </w:r>
      <w:r w:rsidRPr="002C3238">
        <w:rPr>
          <w:i/>
        </w:rPr>
        <w:t xml:space="preserve"> и решений Ассамблеи</w:t>
      </w:r>
      <w:r w:rsidR="00F73095" w:rsidRPr="002C3238">
        <w:rPr>
          <w:i/>
          <w:lang w:val="ru-RU"/>
        </w:rPr>
        <w:t xml:space="preserve"> и руководящих органов ВЕРС</w:t>
      </w:r>
      <w:r w:rsidR="00AA3BD9">
        <w:rPr>
          <w:i/>
          <w:lang w:val="ru-RU"/>
        </w:rPr>
        <w:t>.</w:t>
      </w:r>
    </w:p>
    <w:p w:rsidR="00D55C40" w:rsidRPr="002C3238" w:rsidRDefault="004863BB" w:rsidP="00482C8F">
      <w:pPr>
        <w:numPr>
          <w:ilvl w:val="0"/>
          <w:numId w:val="13"/>
        </w:numPr>
        <w:jc w:val="both"/>
        <w:rPr>
          <w:i/>
          <w:lang w:val="ru-RU"/>
        </w:rPr>
      </w:pPr>
      <w:r>
        <w:rPr>
          <w:i/>
          <w:lang w:val="ru-RU"/>
        </w:rPr>
        <w:t>Разраб</w:t>
      </w:r>
      <w:r w:rsidR="00174841">
        <w:rPr>
          <w:i/>
          <w:lang w:val="ru-RU"/>
        </w:rPr>
        <w:t>атывать</w:t>
      </w:r>
      <w:r w:rsidR="00D26682" w:rsidRPr="001B0655">
        <w:rPr>
          <w:i/>
          <w:lang w:val="ru-RU"/>
        </w:rPr>
        <w:t xml:space="preserve"> </w:t>
      </w:r>
      <w:r w:rsidR="00D26682">
        <w:rPr>
          <w:i/>
          <w:lang w:val="ru-RU"/>
        </w:rPr>
        <w:t>позиции</w:t>
      </w:r>
      <w:r w:rsidR="00D26682" w:rsidRPr="001B0655">
        <w:rPr>
          <w:i/>
          <w:lang w:val="ru-RU"/>
        </w:rPr>
        <w:t xml:space="preserve"> </w:t>
      </w:r>
      <w:r w:rsidR="00D26682">
        <w:rPr>
          <w:i/>
          <w:lang w:val="ru-RU"/>
        </w:rPr>
        <w:t>по</w:t>
      </w:r>
      <w:r w:rsidR="00D26682" w:rsidRPr="001B0655">
        <w:rPr>
          <w:i/>
          <w:lang w:val="ru-RU"/>
        </w:rPr>
        <w:t xml:space="preserve"> </w:t>
      </w:r>
      <w:r w:rsidR="00D26682">
        <w:rPr>
          <w:i/>
          <w:lang w:val="ru-RU"/>
        </w:rPr>
        <w:t>вопросам</w:t>
      </w:r>
      <w:r w:rsidR="00D26682" w:rsidRPr="001B0655">
        <w:rPr>
          <w:i/>
          <w:lang w:val="ru-RU"/>
        </w:rPr>
        <w:t xml:space="preserve">, </w:t>
      </w:r>
      <w:r w:rsidR="00DB3D53">
        <w:rPr>
          <w:i/>
          <w:lang w:val="ru-RU"/>
        </w:rPr>
        <w:t>относящимся</w:t>
      </w:r>
      <w:r w:rsidR="00DB3D53" w:rsidRPr="001B0655">
        <w:rPr>
          <w:i/>
          <w:lang w:val="ru-RU"/>
        </w:rPr>
        <w:t xml:space="preserve"> </w:t>
      </w:r>
      <w:r w:rsidR="00DB3D53">
        <w:rPr>
          <w:i/>
          <w:lang w:val="ru-RU"/>
        </w:rPr>
        <w:t>к</w:t>
      </w:r>
      <w:r w:rsidR="00DB3D53" w:rsidRPr="001B0655">
        <w:rPr>
          <w:i/>
          <w:lang w:val="ru-RU"/>
        </w:rPr>
        <w:t xml:space="preserve"> </w:t>
      </w:r>
      <w:r w:rsidR="00DB3D53">
        <w:rPr>
          <w:i/>
          <w:lang w:val="ru-RU"/>
        </w:rPr>
        <w:t>обеспечению</w:t>
      </w:r>
      <w:r w:rsidR="00DB3D53" w:rsidRPr="001B0655">
        <w:rPr>
          <w:i/>
          <w:lang w:val="ru-RU"/>
        </w:rPr>
        <w:t xml:space="preserve"> </w:t>
      </w:r>
      <w:r w:rsidR="00DB3D53">
        <w:rPr>
          <w:i/>
          <w:lang w:val="ru-RU"/>
        </w:rPr>
        <w:t>равенства</w:t>
      </w:r>
      <w:r w:rsidR="00DB3D53" w:rsidRPr="001B0655">
        <w:rPr>
          <w:i/>
          <w:lang w:val="ru-RU"/>
        </w:rPr>
        <w:t xml:space="preserve"> </w:t>
      </w:r>
      <w:r w:rsidR="00DB3D53">
        <w:rPr>
          <w:i/>
          <w:lang w:val="ru-RU"/>
        </w:rPr>
        <w:t>между</w:t>
      </w:r>
      <w:r w:rsidR="00DB3D53" w:rsidRPr="001B0655">
        <w:rPr>
          <w:i/>
          <w:lang w:val="ru-RU"/>
        </w:rPr>
        <w:t xml:space="preserve"> </w:t>
      </w:r>
      <w:r w:rsidR="00DB3D53">
        <w:rPr>
          <w:i/>
          <w:lang w:val="ru-RU"/>
        </w:rPr>
        <w:t>мужчинами</w:t>
      </w:r>
      <w:r w:rsidR="00DB3D53" w:rsidRPr="001B0655">
        <w:rPr>
          <w:i/>
          <w:lang w:val="ru-RU"/>
        </w:rPr>
        <w:t xml:space="preserve"> </w:t>
      </w:r>
      <w:r w:rsidR="00DB3D53">
        <w:rPr>
          <w:i/>
          <w:lang w:val="ru-RU"/>
        </w:rPr>
        <w:t>и</w:t>
      </w:r>
      <w:r w:rsidR="00DB3D53" w:rsidRPr="001B0655">
        <w:rPr>
          <w:i/>
          <w:lang w:val="ru-RU"/>
        </w:rPr>
        <w:t xml:space="preserve"> </w:t>
      </w:r>
      <w:r w:rsidR="00DB3D53">
        <w:rPr>
          <w:i/>
          <w:lang w:val="ru-RU"/>
        </w:rPr>
        <w:t>женщинами</w:t>
      </w:r>
      <w:r w:rsidR="001B0655" w:rsidRPr="001B0655">
        <w:rPr>
          <w:i/>
          <w:lang w:val="ru-RU"/>
        </w:rPr>
        <w:t xml:space="preserve">; </w:t>
      </w:r>
      <w:r w:rsidR="00286B38">
        <w:rPr>
          <w:i/>
          <w:lang w:val="ru-RU"/>
        </w:rPr>
        <w:t xml:space="preserve">отслеживать, </w:t>
      </w:r>
      <w:r w:rsidR="0043054A">
        <w:rPr>
          <w:i/>
          <w:lang w:val="ru-RU"/>
        </w:rPr>
        <w:t xml:space="preserve">чтобы </w:t>
      </w:r>
      <w:r w:rsidR="002C3238">
        <w:rPr>
          <w:i/>
          <w:lang w:val="ru-RU"/>
        </w:rPr>
        <w:t>во все</w:t>
      </w:r>
      <w:r>
        <w:rPr>
          <w:i/>
          <w:lang w:val="ru-RU"/>
        </w:rPr>
        <w:t>х</w:t>
      </w:r>
      <w:r w:rsidR="002C3238">
        <w:rPr>
          <w:i/>
          <w:lang w:val="ru-RU"/>
        </w:rPr>
        <w:t xml:space="preserve"> </w:t>
      </w:r>
      <w:r w:rsidR="0043054A">
        <w:rPr>
          <w:i/>
          <w:lang w:val="ru-RU"/>
        </w:rPr>
        <w:t>политически</w:t>
      </w:r>
      <w:r>
        <w:rPr>
          <w:i/>
          <w:lang w:val="ru-RU"/>
        </w:rPr>
        <w:t>х</w:t>
      </w:r>
      <w:r w:rsidR="0043054A">
        <w:rPr>
          <w:i/>
          <w:lang w:val="ru-RU"/>
        </w:rPr>
        <w:t xml:space="preserve"> документ</w:t>
      </w:r>
      <w:r>
        <w:rPr>
          <w:i/>
          <w:lang w:val="ru-RU"/>
        </w:rPr>
        <w:t>ах</w:t>
      </w:r>
      <w:r w:rsidR="002C3238">
        <w:rPr>
          <w:i/>
          <w:lang w:val="ru-RU"/>
        </w:rPr>
        <w:t xml:space="preserve"> ВЕРС </w:t>
      </w:r>
      <w:r w:rsidR="0043054A">
        <w:rPr>
          <w:i/>
          <w:lang w:val="ru-RU"/>
        </w:rPr>
        <w:t>присутствовала</w:t>
      </w:r>
      <w:r w:rsidR="002C3238">
        <w:rPr>
          <w:i/>
          <w:lang w:val="ru-RU"/>
        </w:rPr>
        <w:t xml:space="preserve"> направленность на об</w:t>
      </w:r>
      <w:r w:rsidR="00AA3BD9">
        <w:rPr>
          <w:i/>
          <w:lang w:val="ru-RU"/>
        </w:rPr>
        <w:t>еспечение гендерного равенства.</w:t>
      </w:r>
    </w:p>
    <w:p w:rsidR="00D55C40" w:rsidRPr="00096885" w:rsidRDefault="0028799F" w:rsidP="00482C8F">
      <w:pPr>
        <w:numPr>
          <w:ilvl w:val="0"/>
          <w:numId w:val="13"/>
        </w:numPr>
        <w:jc w:val="both"/>
        <w:rPr>
          <w:i/>
          <w:lang w:val="ru-RU"/>
        </w:rPr>
      </w:pPr>
      <w:r>
        <w:rPr>
          <w:i/>
          <w:lang w:val="ru-RU"/>
        </w:rPr>
        <w:t>Следовать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действий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МКП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096885">
        <w:rPr>
          <w:i/>
          <w:lang w:val="ru-RU"/>
        </w:rPr>
        <w:t xml:space="preserve"> </w:t>
      </w:r>
      <w:r w:rsidR="005E53E6">
        <w:rPr>
          <w:i/>
          <w:lang w:val="ru-RU"/>
        </w:rPr>
        <w:t>осуществлению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гендерного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равенства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профсоюзах</w:t>
      </w:r>
      <w:r w:rsidR="00257490" w:rsidRPr="00096885">
        <w:rPr>
          <w:i/>
          <w:lang w:val="ru-RU"/>
        </w:rPr>
        <w:t xml:space="preserve">; в особенности </w:t>
      </w:r>
      <w:r w:rsidR="005E53E6" w:rsidRPr="00096885">
        <w:rPr>
          <w:i/>
          <w:lang w:val="ru-RU"/>
        </w:rPr>
        <w:t xml:space="preserve">– </w:t>
      </w:r>
      <w:r w:rsidR="005E53E6">
        <w:rPr>
          <w:i/>
          <w:lang w:val="ru-RU"/>
        </w:rPr>
        <w:t>стремиться</w:t>
      </w:r>
      <w:r w:rsidR="005E53E6" w:rsidRPr="00096885">
        <w:rPr>
          <w:i/>
          <w:lang w:val="ru-RU"/>
        </w:rPr>
        <w:t xml:space="preserve"> </w:t>
      </w:r>
      <w:r w:rsidR="005E53E6">
        <w:rPr>
          <w:i/>
          <w:lang w:val="ru-RU"/>
        </w:rPr>
        <w:t>к</w:t>
      </w:r>
      <w:r w:rsidR="005E53E6" w:rsidRPr="00096885">
        <w:rPr>
          <w:i/>
          <w:lang w:val="ru-RU"/>
        </w:rPr>
        <w:t xml:space="preserve"> </w:t>
      </w:r>
      <w:r w:rsidR="005E53E6">
        <w:rPr>
          <w:i/>
          <w:lang w:val="ru-RU"/>
        </w:rPr>
        <w:t>прогрессивной</w:t>
      </w:r>
      <w:r w:rsidR="005E53E6" w:rsidRPr="00096885">
        <w:rPr>
          <w:i/>
          <w:lang w:val="ru-RU"/>
        </w:rPr>
        <w:t xml:space="preserve"> </w:t>
      </w:r>
      <w:r w:rsidR="005E53E6">
        <w:rPr>
          <w:i/>
          <w:lang w:val="ru-RU"/>
        </w:rPr>
        <w:t>цели</w:t>
      </w:r>
      <w:r w:rsidR="00096885">
        <w:rPr>
          <w:i/>
          <w:lang w:val="ru-RU"/>
        </w:rPr>
        <w:t xml:space="preserve"> </w:t>
      </w:r>
      <w:r w:rsidR="00096885">
        <w:rPr>
          <w:i/>
          <w:lang w:val="ru-RU"/>
        </w:rPr>
        <w:lastRenderedPageBreak/>
        <w:t xml:space="preserve">– обеспечить, чтобы не менее 30% участников любых профсоюзных органов и </w:t>
      </w:r>
      <w:r w:rsidR="00AA3BD9">
        <w:rPr>
          <w:i/>
          <w:lang w:val="ru-RU"/>
        </w:rPr>
        <w:t>мероприятий составляли женщины.</w:t>
      </w:r>
    </w:p>
    <w:p w:rsidR="00D55C40" w:rsidRPr="002647B1" w:rsidRDefault="00474562" w:rsidP="00482C8F">
      <w:pPr>
        <w:numPr>
          <w:ilvl w:val="0"/>
          <w:numId w:val="13"/>
        </w:numPr>
        <w:jc w:val="both"/>
        <w:rPr>
          <w:i/>
          <w:lang w:val="ru-RU"/>
        </w:rPr>
      </w:pPr>
      <w:r>
        <w:rPr>
          <w:i/>
          <w:lang w:val="ru-RU"/>
        </w:rPr>
        <w:t>Добиваться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полной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интеграции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женщин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профсоюзные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организации</w:t>
      </w:r>
      <w:r w:rsidRPr="002647B1">
        <w:rPr>
          <w:i/>
          <w:lang w:val="ru-RU"/>
        </w:rPr>
        <w:t xml:space="preserve">, </w:t>
      </w:r>
      <w:r>
        <w:rPr>
          <w:i/>
          <w:lang w:val="ru-RU"/>
        </w:rPr>
        <w:t>и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активно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продвигать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гендерное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равенство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паритет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руководящих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органах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всех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уровней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2647B1">
        <w:rPr>
          <w:i/>
          <w:lang w:val="ru-RU"/>
        </w:rPr>
        <w:t xml:space="preserve"> </w:t>
      </w:r>
      <w:r w:rsidR="002647B1">
        <w:rPr>
          <w:i/>
          <w:lang w:val="ru-RU"/>
        </w:rPr>
        <w:t>в ра</w:t>
      </w:r>
      <w:r w:rsidR="00AA3BD9">
        <w:rPr>
          <w:i/>
          <w:lang w:val="ru-RU"/>
        </w:rPr>
        <w:t>мках мероприятий любого уровня.</w:t>
      </w:r>
      <w:r w:rsidR="00D55C40" w:rsidRPr="002647B1">
        <w:rPr>
          <w:i/>
          <w:lang w:val="ru-RU"/>
        </w:rPr>
        <w:t xml:space="preserve"> </w:t>
      </w:r>
    </w:p>
    <w:p w:rsidR="00D55C40" w:rsidRPr="00D20747" w:rsidRDefault="00D20747" w:rsidP="00482C8F">
      <w:pPr>
        <w:numPr>
          <w:ilvl w:val="0"/>
          <w:numId w:val="13"/>
        </w:numPr>
        <w:jc w:val="both"/>
        <w:rPr>
          <w:i/>
          <w:lang w:val="ru-RU"/>
        </w:rPr>
      </w:pPr>
      <w:r>
        <w:rPr>
          <w:i/>
          <w:lang w:val="ru-RU"/>
        </w:rPr>
        <w:t xml:space="preserve">Обеспечить, чтобы направленность на осуществление гендерного равенства </w:t>
      </w:r>
      <w:r w:rsidR="004D1E9B">
        <w:rPr>
          <w:i/>
          <w:lang w:val="ru-RU"/>
        </w:rPr>
        <w:t>была включена в</w:t>
      </w:r>
      <w:r w:rsidR="00AA3BD9">
        <w:rPr>
          <w:i/>
          <w:lang w:val="ru-RU"/>
        </w:rPr>
        <w:t xml:space="preserve"> программы и проекты профсоюзов.</w:t>
      </w:r>
      <w:r w:rsidR="004D1E9B">
        <w:rPr>
          <w:i/>
          <w:lang w:val="ru-RU"/>
        </w:rPr>
        <w:t xml:space="preserve"> </w:t>
      </w:r>
    </w:p>
    <w:p w:rsidR="00DD7D49" w:rsidRPr="004D1E9B" w:rsidRDefault="004D1E9B" w:rsidP="00482C8F">
      <w:pPr>
        <w:numPr>
          <w:ilvl w:val="0"/>
          <w:numId w:val="13"/>
        </w:numPr>
        <w:jc w:val="both"/>
        <w:rPr>
          <w:i/>
          <w:lang w:val="ru-RU"/>
        </w:rPr>
      </w:pPr>
      <w:r>
        <w:rPr>
          <w:i/>
          <w:lang w:val="ru-RU"/>
        </w:rPr>
        <w:t>Поддерживать</w:t>
      </w:r>
      <w:r w:rsidRPr="004D1E9B">
        <w:rPr>
          <w:i/>
          <w:lang w:val="ru-RU"/>
        </w:rPr>
        <w:t xml:space="preserve">, </w:t>
      </w:r>
      <w:r>
        <w:rPr>
          <w:i/>
          <w:lang w:val="ru-RU"/>
        </w:rPr>
        <w:t>в</w:t>
      </w:r>
      <w:r w:rsidRPr="004D1E9B">
        <w:rPr>
          <w:i/>
          <w:lang w:val="ru-RU"/>
        </w:rPr>
        <w:t xml:space="preserve"> </w:t>
      </w:r>
      <w:r>
        <w:rPr>
          <w:i/>
          <w:lang w:val="ru-RU"/>
        </w:rPr>
        <w:t>рамках</w:t>
      </w:r>
      <w:r w:rsidRPr="004D1E9B">
        <w:rPr>
          <w:i/>
          <w:lang w:val="ru-RU"/>
        </w:rPr>
        <w:t xml:space="preserve"> </w:t>
      </w:r>
      <w:r>
        <w:rPr>
          <w:i/>
          <w:lang w:val="ru-RU"/>
        </w:rPr>
        <w:t>своих</w:t>
      </w:r>
      <w:r w:rsidRPr="004D1E9B">
        <w:rPr>
          <w:i/>
          <w:lang w:val="ru-RU"/>
        </w:rPr>
        <w:t xml:space="preserve"> </w:t>
      </w:r>
      <w:r>
        <w:rPr>
          <w:i/>
          <w:lang w:val="ru-RU"/>
        </w:rPr>
        <w:t>полномочий</w:t>
      </w:r>
      <w:r w:rsidRPr="004D1E9B">
        <w:rPr>
          <w:i/>
          <w:lang w:val="ru-RU"/>
        </w:rPr>
        <w:t xml:space="preserve">, </w:t>
      </w:r>
      <w:r>
        <w:rPr>
          <w:i/>
          <w:lang w:val="ru-RU"/>
        </w:rPr>
        <w:t xml:space="preserve">Женскую сеть ЦВЕ и ННГ, а также различные проекты по гендерной тематике. </w:t>
      </w:r>
    </w:p>
    <w:p w:rsidR="00482C8F" w:rsidRPr="004D1E9B" w:rsidRDefault="00482C8F" w:rsidP="00482C8F">
      <w:pPr>
        <w:jc w:val="both"/>
        <w:rPr>
          <w:b/>
          <w:sz w:val="28"/>
          <w:szCs w:val="28"/>
          <w:lang w:val="ru-RU"/>
        </w:rPr>
      </w:pPr>
    </w:p>
    <w:p w:rsidR="00071C45" w:rsidRPr="007E3D2C" w:rsidRDefault="00071C45" w:rsidP="00482C8F">
      <w:pPr>
        <w:jc w:val="both"/>
        <w:rPr>
          <w:b/>
          <w:sz w:val="28"/>
          <w:szCs w:val="28"/>
          <w:lang w:val="ru-RU"/>
        </w:rPr>
      </w:pPr>
      <w:r w:rsidRPr="007E3D2C">
        <w:rPr>
          <w:b/>
          <w:sz w:val="28"/>
          <w:szCs w:val="28"/>
          <w:lang w:val="ru-RU"/>
        </w:rPr>
        <w:t>2.</w:t>
      </w:r>
      <w:r w:rsidRPr="007E3D2C">
        <w:rPr>
          <w:b/>
          <w:sz w:val="28"/>
          <w:szCs w:val="28"/>
          <w:lang w:val="ru-RU"/>
        </w:rPr>
        <w:tab/>
      </w:r>
      <w:r w:rsidR="007E3D2C">
        <w:rPr>
          <w:b/>
          <w:sz w:val="28"/>
          <w:szCs w:val="28"/>
          <w:lang w:val="ru-RU"/>
        </w:rPr>
        <w:t>Методы работы</w:t>
      </w:r>
    </w:p>
    <w:p w:rsidR="00071C45" w:rsidRPr="007E3D2C" w:rsidRDefault="00071C45" w:rsidP="00482C8F">
      <w:pPr>
        <w:jc w:val="both"/>
        <w:rPr>
          <w:b/>
          <w:sz w:val="28"/>
          <w:szCs w:val="28"/>
          <w:lang w:val="ru-RU"/>
        </w:rPr>
      </w:pPr>
    </w:p>
    <w:p w:rsidR="00DE4309" w:rsidRDefault="007E3D2C" w:rsidP="00482C8F">
      <w:pPr>
        <w:jc w:val="both"/>
        <w:rPr>
          <w:lang w:val="ru-RU"/>
        </w:rPr>
      </w:pPr>
      <w:r>
        <w:rPr>
          <w:lang w:val="ru-RU"/>
        </w:rPr>
        <w:t>Женская структура ВЕРС будет опираться в своей работе, главным образом, на применение следующих методов</w:t>
      </w:r>
      <w:r w:rsidR="00DE4309" w:rsidRPr="007E3D2C">
        <w:rPr>
          <w:lang w:val="ru-RU"/>
        </w:rPr>
        <w:t>:</w:t>
      </w:r>
    </w:p>
    <w:p w:rsidR="007E3D2C" w:rsidRPr="007E3D2C" w:rsidRDefault="007E3D2C" w:rsidP="00482C8F">
      <w:pPr>
        <w:jc w:val="both"/>
        <w:rPr>
          <w:lang w:val="ru-RU"/>
        </w:rPr>
      </w:pPr>
    </w:p>
    <w:p w:rsidR="007E0767" w:rsidRPr="0019690B" w:rsidRDefault="0019690B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Оказание влияния на разработку политики структур и членских организаций МКП и ВЕРС</w:t>
      </w:r>
      <w:r w:rsidR="00AA3BD9">
        <w:rPr>
          <w:lang w:val="ru-RU"/>
        </w:rPr>
        <w:t>.</w:t>
      </w:r>
    </w:p>
    <w:p w:rsidR="007E0767" w:rsidRPr="0019690B" w:rsidRDefault="0019690B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Продвижение гендерного равенства и представительства женщин на всех уровнях в рамках ВЕРС и его членских организаций</w:t>
      </w:r>
      <w:r w:rsidR="00AA3BD9">
        <w:rPr>
          <w:lang w:val="ru-RU"/>
        </w:rPr>
        <w:t>.</w:t>
      </w:r>
    </w:p>
    <w:p w:rsidR="007E0767" w:rsidRPr="007C43F7" w:rsidRDefault="007C43F7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Содействие участию женщин в коллективных переговорах</w:t>
      </w:r>
      <w:r w:rsidR="00AA3BD9">
        <w:rPr>
          <w:lang w:val="ru-RU"/>
        </w:rPr>
        <w:t>.</w:t>
      </w:r>
    </w:p>
    <w:p w:rsidR="007E0767" w:rsidRPr="00AA7696" w:rsidRDefault="00414E01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Организация</w:t>
      </w:r>
      <w:r w:rsidRPr="00A62A5A">
        <w:rPr>
          <w:lang w:val="ru-RU"/>
        </w:rPr>
        <w:t xml:space="preserve"> </w:t>
      </w:r>
      <w:r>
        <w:rPr>
          <w:lang w:val="ru-RU"/>
        </w:rPr>
        <w:t>обучения</w:t>
      </w:r>
      <w:r w:rsidRPr="00A62A5A">
        <w:rPr>
          <w:lang w:val="ru-RU"/>
        </w:rPr>
        <w:t xml:space="preserve"> </w:t>
      </w:r>
      <w:r>
        <w:rPr>
          <w:lang w:val="ru-RU"/>
        </w:rPr>
        <w:t>профсоюзных</w:t>
      </w:r>
      <w:r w:rsidRPr="00A62A5A">
        <w:rPr>
          <w:lang w:val="ru-RU"/>
        </w:rPr>
        <w:t xml:space="preserve"> </w:t>
      </w:r>
      <w:r>
        <w:rPr>
          <w:lang w:val="ru-RU"/>
        </w:rPr>
        <w:t>лидеров</w:t>
      </w:r>
      <w:r w:rsidRPr="00A62A5A">
        <w:rPr>
          <w:lang w:val="ru-RU"/>
        </w:rPr>
        <w:t xml:space="preserve"> </w:t>
      </w:r>
      <w:r>
        <w:rPr>
          <w:lang w:val="ru-RU"/>
        </w:rPr>
        <w:t>и</w:t>
      </w:r>
      <w:r w:rsidRPr="00A62A5A">
        <w:rPr>
          <w:lang w:val="ru-RU"/>
        </w:rPr>
        <w:t xml:space="preserve"> </w:t>
      </w:r>
      <w:r>
        <w:rPr>
          <w:lang w:val="ru-RU"/>
        </w:rPr>
        <w:t>активистов</w:t>
      </w:r>
      <w:r w:rsidRPr="00A62A5A">
        <w:rPr>
          <w:lang w:val="ru-RU"/>
        </w:rPr>
        <w:t xml:space="preserve"> </w:t>
      </w:r>
      <w:r>
        <w:rPr>
          <w:lang w:val="ru-RU"/>
        </w:rPr>
        <w:t>из</w:t>
      </w:r>
      <w:r w:rsidRPr="00A62A5A">
        <w:rPr>
          <w:lang w:val="ru-RU"/>
        </w:rPr>
        <w:t xml:space="preserve"> </w:t>
      </w:r>
      <w:r>
        <w:rPr>
          <w:lang w:val="ru-RU"/>
        </w:rPr>
        <w:t>числа</w:t>
      </w:r>
      <w:r w:rsidRPr="00A62A5A">
        <w:rPr>
          <w:lang w:val="ru-RU"/>
        </w:rPr>
        <w:t xml:space="preserve"> </w:t>
      </w:r>
      <w:r>
        <w:rPr>
          <w:lang w:val="ru-RU"/>
        </w:rPr>
        <w:t>женщин</w:t>
      </w:r>
      <w:r w:rsidR="00A62A5A" w:rsidRPr="00A62A5A">
        <w:rPr>
          <w:lang w:val="ru-RU"/>
        </w:rPr>
        <w:t xml:space="preserve">; </w:t>
      </w:r>
      <w:r w:rsidR="00A62A5A">
        <w:rPr>
          <w:lang w:val="ru-RU"/>
        </w:rPr>
        <w:t>особое</w:t>
      </w:r>
      <w:r w:rsidR="00A62A5A" w:rsidRPr="00A62A5A">
        <w:rPr>
          <w:lang w:val="ru-RU"/>
        </w:rPr>
        <w:t xml:space="preserve"> </w:t>
      </w:r>
      <w:r w:rsidR="00A62A5A">
        <w:rPr>
          <w:lang w:val="ru-RU"/>
        </w:rPr>
        <w:t>внимание</w:t>
      </w:r>
      <w:r w:rsidR="00A62A5A" w:rsidRPr="00A62A5A">
        <w:rPr>
          <w:lang w:val="ru-RU"/>
        </w:rPr>
        <w:t xml:space="preserve"> </w:t>
      </w:r>
      <w:r w:rsidR="00A62A5A">
        <w:rPr>
          <w:lang w:val="ru-RU"/>
        </w:rPr>
        <w:t>при</w:t>
      </w:r>
      <w:r w:rsidR="00A62A5A" w:rsidRPr="00A62A5A">
        <w:rPr>
          <w:lang w:val="ru-RU"/>
        </w:rPr>
        <w:t xml:space="preserve"> </w:t>
      </w:r>
      <w:r w:rsidR="00A62A5A">
        <w:rPr>
          <w:lang w:val="ru-RU"/>
        </w:rPr>
        <w:t>этом</w:t>
      </w:r>
      <w:r w:rsidR="00A62A5A" w:rsidRPr="00A62A5A">
        <w:rPr>
          <w:lang w:val="ru-RU"/>
        </w:rPr>
        <w:t xml:space="preserve"> </w:t>
      </w:r>
      <w:r w:rsidR="00281297">
        <w:rPr>
          <w:lang w:val="ru-RU"/>
        </w:rPr>
        <w:t xml:space="preserve">должно </w:t>
      </w:r>
      <w:r w:rsidR="00A62A5A">
        <w:rPr>
          <w:lang w:val="ru-RU"/>
        </w:rPr>
        <w:t>уделят</w:t>
      </w:r>
      <w:r w:rsidR="00281297">
        <w:rPr>
          <w:lang w:val="ru-RU"/>
        </w:rPr>
        <w:t>ь</w:t>
      </w:r>
      <w:r w:rsidR="00A62A5A">
        <w:rPr>
          <w:lang w:val="ru-RU"/>
        </w:rPr>
        <w:t>ся</w:t>
      </w:r>
      <w:r w:rsidR="00A62A5A" w:rsidRPr="00A62A5A">
        <w:rPr>
          <w:lang w:val="ru-RU"/>
        </w:rPr>
        <w:t xml:space="preserve"> </w:t>
      </w:r>
      <w:r w:rsidR="00A62A5A">
        <w:rPr>
          <w:lang w:val="ru-RU"/>
        </w:rPr>
        <w:t>молодым</w:t>
      </w:r>
      <w:r w:rsidR="00A62A5A" w:rsidRPr="00A62A5A">
        <w:rPr>
          <w:lang w:val="ru-RU"/>
        </w:rPr>
        <w:t xml:space="preserve"> </w:t>
      </w:r>
      <w:r w:rsidR="00A62A5A">
        <w:rPr>
          <w:lang w:val="ru-RU"/>
        </w:rPr>
        <w:t>профсоюзным</w:t>
      </w:r>
      <w:r w:rsidR="00A62A5A" w:rsidRPr="00A62A5A">
        <w:rPr>
          <w:lang w:val="ru-RU"/>
        </w:rPr>
        <w:t xml:space="preserve"> </w:t>
      </w:r>
      <w:r w:rsidR="00A62A5A">
        <w:rPr>
          <w:lang w:val="ru-RU"/>
        </w:rPr>
        <w:t>активистам</w:t>
      </w:r>
      <w:r w:rsidR="00A62A5A" w:rsidRPr="00A62A5A">
        <w:rPr>
          <w:lang w:val="ru-RU"/>
        </w:rPr>
        <w:t>.</w:t>
      </w:r>
      <w:r w:rsidR="00A62A5A">
        <w:rPr>
          <w:lang w:val="ru-RU"/>
        </w:rPr>
        <w:t xml:space="preserve"> </w:t>
      </w:r>
      <w:r w:rsidR="00071C45" w:rsidRPr="00A62A5A">
        <w:rPr>
          <w:lang w:val="ru-RU"/>
        </w:rPr>
        <w:t xml:space="preserve"> </w:t>
      </w:r>
      <w:r w:rsidR="00281297">
        <w:rPr>
          <w:lang w:val="ru-RU"/>
        </w:rPr>
        <w:t>Продвижение</w:t>
      </w:r>
      <w:r w:rsidR="00281297" w:rsidRPr="00086078">
        <w:rPr>
          <w:lang w:val="ru-RU"/>
        </w:rPr>
        <w:t xml:space="preserve"> </w:t>
      </w:r>
      <w:r w:rsidR="00086078">
        <w:rPr>
          <w:lang w:val="ru-RU"/>
        </w:rPr>
        <w:t xml:space="preserve">образовательных </w:t>
      </w:r>
      <w:r w:rsidR="00281297">
        <w:rPr>
          <w:lang w:val="ru-RU"/>
        </w:rPr>
        <w:t>программ</w:t>
      </w:r>
      <w:r w:rsidR="00281297" w:rsidRPr="00086078">
        <w:rPr>
          <w:lang w:val="ru-RU"/>
        </w:rPr>
        <w:t xml:space="preserve">, </w:t>
      </w:r>
      <w:r w:rsidR="00281297">
        <w:rPr>
          <w:lang w:val="ru-RU"/>
        </w:rPr>
        <w:t>нацеленных</w:t>
      </w:r>
      <w:r w:rsidR="00281297" w:rsidRPr="00086078">
        <w:rPr>
          <w:lang w:val="ru-RU"/>
        </w:rPr>
        <w:t xml:space="preserve"> </w:t>
      </w:r>
      <w:r w:rsidR="00281297">
        <w:rPr>
          <w:lang w:val="ru-RU"/>
        </w:rPr>
        <w:t>на</w:t>
      </w:r>
      <w:r w:rsidR="00281297" w:rsidRPr="00086078">
        <w:rPr>
          <w:lang w:val="ru-RU"/>
        </w:rPr>
        <w:t xml:space="preserve"> </w:t>
      </w:r>
      <w:r w:rsidR="00281297">
        <w:rPr>
          <w:lang w:val="ru-RU"/>
        </w:rPr>
        <w:t>повышение</w:t>
      </w:r>
      <w:r w:rsidR="00281297" w:rsidRPr="00086078">
        <w:rPr>
          <w:lang w:val="ru-RU"/>
        </w:rPr>
        <w:t xml:space="preserve"> </w:t>
      </w:r>
      <w:r w:rsidR="00281297">
        <w:rPr>
          <w:lang w:val="ru-RU"/>
        </w:rPr>
        <w:t>осведомленности</w:t>
      </w:r>
      <w:r w:rsidR="00086078">
        <w:rPr>
          <w:lang w:val="ru-RU"/>
        </w:rPr>
        <w:t>,</w:t>
      </w:r>
      <w:r w:rsidR="00281297" w:rsidRPr="00086078">
        <w:rPr>
          <w:lang w:val="ru-RU"/>
        </w:rPr>
        <w:t xml:space="preserve"> </w:t>
      </w:r>
      <w:r w:rsidR="00086078">
        <w:rPr>
          <w:lang w:val="ru-RU"/>
        </w:rPr>
        <w:t xml:space="preserve">как женщин, так и мужчин в профсоюзах, о гендерной проблематике. </w:t>
      </w:r>
      <w:r w:rsidR="00AA7696">
        <w:rPr>
          <w:lang w:val="ru-RU"/>
        </w:rPr>
        <w:t>Продвижение</w:t>
      </w:r>
      <w:r w:rsidR="00AA7696" w:rsidRPr="00AA7696">
        <w:rPr>
          <w:lang w:val="ru-RU"/>
        </w:rPr>
        <w:t xml:space="preserve"> </w:t>
      </w:r>
      <w:r w:rsidR="00AA7696">
        <w:rPr>
          <w:lang w:val="ru-RU"/>
        </w:rPr>
        <w:t>программ</w:t>
      </w:r>
      <w:r w:rsidR="00AA7696" w:rsidRPr="00AA7696">
        <w:rPr>
          <w:lang w:val="ru-RU"/>
        </w:rPr>
        <w:t xml:space="preserve">  </w:t>
      </w:r>
      <w:r w:rsidR="00AA7696">
        <w:rPr>
          <w:lang w:val="ru-RU"/>
        </w:rPr>
        <w:t>профсоюзного</w:t>
      </w:r>
      <w:r w:rsidR="00AA7696" w:rsidRPr="00AA7696">
        <w:rPr>
          <w:lang w:val="ru-RU"/>
        </w:rPr>
        <w:t xml:space="preserve"> </w:t>
      </w:r>
      <w:r w:rsidR="00AA7696">
        <w:rPr>
          <w:lang w:val="ru-RU"/>
        </w:rPr>
        <w:t>образования</w:t>
      </w:r>
      <w:r w:rsidR="00AA7696" w:rsidRPr="00AA7696">
        <w:rPr>
          <w:lang w:val="ru-RU"/>
        </w:rPr>
        <w:t xml:space="preserve"> </w:t>
      </w:r>
      <w:r w:rsidR="00AA7696">
        <w:rPr>
          <w:lang w:val="ru-RU"/>
        </w:rPr>
        <w:t>и</w:t>
      </w:r>
      <w:r w:rsidR="00AA7696" w:rsidRPr="00AA7696">
        <w:rPr>
          <w:lang w:val="ru-RU"/>
        </w:rPr>
        <w:t xml:space="preserve"> </w:t>
      </w:r>
      <w:r w:rsidR="00AA7696">
        <w:rPr>
          <w:lang w:val="ru-RU"/>
        </w:rPr>
        <w:t>содействие</w:t>
      </w:r>
      <w:r w:rsidR="00AA7696" w:rsidRPr="00AA7696">
        <w:rPr>
          <w:lang w:val="ru-RU"/>
        </w:rPr>
        <w:t xml:space="preserve"> </w:t>
      </w:r>
      <w:r w:rsidR="00AA7696">
        <w:rPr>
          <w:lang w:val="ru-RU"/>
        </w:rPr>
        <w:t>обмену</w:t>
      </w:r>
      <w:r w:rsidR="00AA7696" w:rsidRPr="00AA7696">
        <w:rPr>
          <w:lang w:val="ru-RU"/>
        </w:rPr>
        <w:t xml:space="preserve"> </w:t>
      </w:r>
      <w:r w:rsidR="00AA7696">
        <w:rPr>
          <w:lang w:val="ru-RU"/>
        </w:rPr>
        <w:t>опытом</w:t>
      </w:r>
      <w:r w:rsidR="00AA7696" w:rsidRPr="00AA7696">
        <w:rPr>
          <w:lang w:val="ru-RU"/>
        </w:rPr>
        <w:t>.</w:t>
      </w:r>
      <w:r w:rsidR="00AA7696">
        <w:rPr>
          <w:lang w:val="ru-RU"/>
        </w:rPr>
        <w:t xml:space="preserve"> </w:t>
      </w:r>
    </w:p>
    <w:p w:rsidR="007E0767" w:rsidRPr="00A53320" w:rsidRDefault="00AA7696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Распространение информации и уч</w:t>
      </w:r>
      <w:r w:rsidR="00A53320">
        <w:rPr>
          <w:lang w:val="ru-RU"/>
        </w:rPr>
        <w:t>ебных</w:t>
      </w:r>
      <w:r>
        <w:rPr>
          <w:lang w:val="ru-RU"/>
        </w:rPr>
        <w:t xml:space="preserve"> материалов</w:t>
      </w:r>
      <w:r w:rsidR="00AA3BD9">
        <w:rPr>
          <w:lang w:val="ru-RU"/>
        </w:rPr>
        <w:t>.</w:t>
      </w:r>
    </w:p>
    <w:p w:rsidR="007E0767" w:rsidRPr="00EA3AFF" w:rsidRDefault="009972F9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Привлечение общественного внимания в новых социальных сетях</w:t>
      </w:r>
      <w:r w:rsidR="007E0767" w:rsidRPr="00EA3AFF">
        <w:rPr>
          <w:lang w:val="ru-RU"/>
        </w:rPr>
        <w:t xml:space="preserve"> </w:t>
      </w:r>
      <w:r w:rsidR="002A2AB6" w:rsidRPr="00EA3AFF">
        <w:rPr>
          <w:lang w:val="ru-RU"/>
        </w:rPr>
        <w:t>(</w:t>
      </w:r>
      <w:r w:rsidR="00EA3AFF">
        <w:rPr>
          <w:lang w:val="ru-RU"/>
        </w:rPr>
        <w:t>например, в сети</w:t>
      </w:r>
      <w:r w:rsidR="002A2AB6" w:rsidRPr="00EA3AFF">
        <w:rPr>
          <w:lang w:val="ru-RU"/>
        </w:rPr>
        <w:t xml:space="preserve"> </w:t>
      </w:r>
      <w:r w:rsidR="002A2AB6">
        <w:rPr>
          <w:lang w:val="en-GB"/>
        </w:rPr>
        <w:t>Facebook</w:t>
      </w:r>
      <w:r w:rsidR="002A2AB6" w:rsidRPr="00EA3AFF">
        <w:rPr>
          <w:lang w:val="ru-RU"/>
        </w:rPr>
        <w:t>)</w:t>
      </w:r>
      <w:r w:rsidR="00AA3BD9">
        <w:rPr>
          <w:lang w:val="ru-RU"/>
        </w:rPr>
        <w:t>.</w:t>
      </w:r>
    </w:p>
    <w:p w:rsidR="007E0767" w:rsidRPr="00A90719" w:rsidRDefault="00EA3AFF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Содействие</w:t>
      </w:r>
      <w:r w:rsidRPr="00A90719">
        <w:rPr>
          <w:lang w:val="ru-RU"/>
        </w:rPr>
        <w:t xml:space="preserve"> </w:t>
      </w:r>
      <w:r w:rsidR="00942EE2">
        <w:rPr>
          <w:lang w:val="ru-RU"/>
        </w:rPr>
        <w:t>сотрудничеству</w:t>
      </w:r>
      <w:r w:rsidRPr="00A90719">
        <w:rPr>
          <w:lang w:val="ru-RU"/>
        </w:rPr>
        <w:t xml:space="preserve"> </w:t>
      </w:r>
      <w:r>
        <w:rPr>
          <w:lang w:val="ru-RU"/>
        </w:rPr>
        <w:t>между</w:t>
      </w:r>
      <w:r w:rsidRPr="00A90719">
        <w:rPr>
          <w:lang w:val="ru-RU"/>
        </w:rPr>
        <w:t xml:space="preserve"> </w:t>
      </w:r>
      <w:r>
        <w:rPr>
          <w:lang w:val="ru-RU"/>
        </w:rPr>
        <w:t>Женскими</w:t>
      </w:r>
      <w:r w:rsidRPr="00A90719">
        <w:rPr>
          <w:lang w:val="ru-RU"/>
        </w:rPr>
        <w:t xml:space="preserve"> </w:t>
      </w:r>
      <w:r>
        <w:rPr>
          <w:lang w:val="ru-RU"/>
        </w:rPr>
        <w:t>комитетами</w:t>
      </w:r>
      <w:r w:rsidRPr="00A90719">
        <w:rPr>
          <w:lang w:val="ru-RU"/>
        </w:rPr>
        <w:t xml:space="preserve"> </w:t>
      </w:r>
      <w:r>
        <w:rPr>
          <w:lang w:val="ru-RU"/>
        </w:rPr>
        <w:t>профсоюзов</w:t>
      </w:r>
      <w:r w:rsidRPr="00A90719">
        <w:rPr>
          <w:lang w:val="ru-RU"/>
        </w:rPr>
        <w:t xml:space="preserve"> </w:t>
      </w:r>
      <w:r>
        <w:rPr>
          <w:lang w:val="ru-RU"/>
        </w:rPr>
        <w:t>различных</w:t>
      </w:r>
      <w:r w:rsidRPr="00A90719">
        <w:rPr>
          <w:lang w:val="ru-RU"/>
        </w:rPr>
        <w:t xml:space="preserve"> </w:t>
      </w:r>
      <w:r>
        <w:rPr>
          <w:lang w:val="ru-RU"/>
        </w:rPr>
        <w:t>стран</w:t>
      </w:r>
      <w:r w:rsidRPr="00A90719">
        <w:rPr>
          <w:lang w:val="ru-RU"/>
        </w:rPr>
        <w:t xml:space="preserve">, </w:t>
      </w:r>
      <w:r w:rsidR="00A90719">
        <w:rPr>
          <w:lang w:val="ru-RU"/>
        </w:rPr>
        <w:t>их</w:t>
      </w:r>
      <w:r w:rsidR="00A90719" w:rsidRPr="00A90719">
        <w:rPr>
          <w:lang w:val="ru-RU"/>
        </w:rPr>
        <w:t xml:space="preserve"> </w:t>
      </w:r>
      <w:r w:rsidR="00A90719">
        <w:rPr>
          <w:lang w:val="ru-RU"/>
        </w:rPr>
        <w:t>совместным</w:t>
      </w:r>
      <w:r w:rsidR="00A90719" w:rsidRPr="00A90719">
        <w:rPr>
          <w:lang w:val="ru-RU"/>
        </w:rPr>
        <w:t xml:space="preserve"> </w:t>
      </w:r>
      <w:r w:rsidR="00A90719">
        <w:rPr>
          <w:lang w:val="ru-RU"/>
        </w:rPr>
        <w:t>инициативам</w:t>
      </w:r>
      <w:r w:rsidR="003C23B7">
        <w:rPr>
          <w:lang w:val="ru-RU"/>
        </w:rPr>
        <w:t xml:space="preserve"> и проектам</w:t>
      </w:r>
      <w:r w:rsidR="00A90719" w:rsidRPr="00A90719">
        <w:rPr>
          <w:lang w:val="ru-RU"/>
        </w:rPr>
        <w:t xml:space="preserve"> </w:t>
      </w:r>
      <w:r w:rsidR="00A90719">
        <w:rPr>
          <w:lang w:val="ru-RU"/>
        </w:rPr>
        <w:t>в</w:t>
      </w:r>
      <w:r w:rsidR="00A90719" w:rsidRPr="00A90719">
        <w:rPr>
          <w:lang w:val="ru-RU"/>
        </w:rPr>
        <w:t xml:space="preserve"> </w:t>
      </w:r>
      <w:r w:rsidR="00A90719">
        <w:rPr>
          <w:lang w:val="ru-RU"/>
        </w:rPr>
        <w:t>различных</w:t>
      </w:r>
      <w:r w:rsidR="00A90719" w:rsidRPr="00A90719">
        <w:rPr>
          <w:lang w:val="ru-RU"/>
        </w:rPr>
        <w:t xml:space="preserve"> </w:t>
      </w:r>
      <w:r w:rsidR="00A90719">
        <w:rPr>
          <w:lang w:val="ru-RU"/>
        </w:rPr>
        <w:t>сферах политики, или по вопросам, представляющим взаимный интерес</w:t>
      </w:r>
      <w:r w:rsidR="009962B1">
        <w:rPr>
          <w:lang w:val="ru-RU"/>
        </w:rPr>
        <w:t>.</w:t>
      </w:r>
      <w:r w:rsidR="007E0767" w:rsidRPr="0066044B">
        <w:rPr>
          <w:rStyle w:val="FootnoteReference"/>
          <w:lang w:val="en-GB"/>
        </w:rPr>
        <w:footnoteReference w:id="1"/>
      </w:r>
      <w:r w:rsidR="00942EE2">
        <w:rPr>
          <w:lang w:val="ru-RU"/>
        </w:rPr>
        <w:t xml:space="preserve"> </w:t>
      </w:r>
    </w:p>
    <w:p w:rsidR="0032233B" w:rsidRPr="00942EE2" w:rsidRDefault="00942EE2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Сотрудничество</w:t>
      </w:r>
      <w:r w:rsidRPr="00942EE2">
        <w:rPr>
          <w:lang w:val="ru-RU"/>
        </w:rPr>
        <w:t xml:space="preserve"> </w:t>
      </w:r>
      <w:r>
        <w:rPr>
          <w:lang w:val="ru-RU"/>
        </w:rPr>
        <w:t>с</w:t>
      </w:r>
      <w:r w:rsidRPr="00942EE2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942EE2">
        <w:rPr>
          <w:lang w:val="ru-RU"/>
        </w:rPr>
        <w:t xml:space="preserve"> </w:t>
      </w:r>
      <w:r>
        <w:rPr>
          <w:lang w:val="ru-RU"/>
        </w:rPr>
        <w:t>гражданского</w:t>
      </w:r>
      <w:r w:rsidRPr="00942EE2">
        <w:rPr>
          <w:lang w:val="ru-RU"/>
        </w:rPr>
        <w:t xml:space="preserve"> </w:t>
      </w:r>
      <w:r>
        <w:rPr>
          <w:lang w:val="ru-RU"/>
        </w:rPr>
        <w:t>общество</w:t>
      </w:r>
      <w:r w:rsidRPr="00942EE2">
        <w:rPr>
          <w:lang w:val="ru-RU"/>
        </w:rPr>
        <w:t xml:space="preserve"> (</w:t>
      </w:r>
      <w:r>
        <w:rPr>
          <w:lang w:val="ru-RU"/>
        </w:rPr>
        <w:t>НПО) на национальном уровне – там, где это уместно</w:t>
      </w:r>
      <w:r w:rsidR="00AA3BD9">
        <w:rPr>
          <w:lang w:val="ru-RU"/>
        </w:rPr>
        <w:t>.</w:t>
      </w:r>
    </w:p>
    <w:p w:rsidR="002A2AB6" w:rsidRPr="00D9050B" w:rsidRDefault="00942EE2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Использование</w:t>
      </w:r>
      <w:r w:rsidRPr="00D9050B">
        <w:rPr>
          <w:lang w:val="ru-RU"/>
        </w:rPr>
        <w:t xml:space="preserve"> </w:t>
      </w:r>
      <w:r>
        <w:rPr>
          <w:lang w:val="ru-RU"/>
        </w:rPr>
        <w:t>всех</w:t>
      </w:r>
      <w:r w:rsidRPr="00D9050B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D9050B">
        <w:rPr>
          <w:lang w:val="ru-RU"/>
        </w:rPr>
        <w:t xml:space="preserve"> </w:t>
      </w:r>
      <w:r>
        <w:rPr>
          <w:lang w:val="ru-RU"/>
        </w:rPr>
        <w:t>для</w:t>
      </w:r>
      <w:r w:rsidRPr="00D9050B">
        <w:rPr>
          <w:lang w:val="ru-RU"/>
        </w:rPr>
        <w:t xml:space="preserve"> </w:t>
      </w:r>
      <w:r w:rsidR="00D9050B">
        <w:rPr>
          <w:lang w:val="ru-RU"/>
        </w:rPr>
        <w:t xml:space="preserve">взаимовыгодного сотрудничества с институтами и экспертами, работающими в сфере гендерного равенства. </w:t>
      </w:r>
    </w:p>
    <w:p w:rsidR="0032233B" w:rsidRPr="00482C8F" w:rsidRDefault="002B24FF" w:rsidP="00482C8F">
      <w:pPr>
        <w:numPr>
          <w:ilvl w:val="0"/>
          <w:numId w:val="14"/>
        </w:numPr>
        <w:jc w:val="both"/>
        <w:rPr>
          <w:lang w:val="en-GB"/>
        </w:rPr>
      </w:pPr>
      <w:r>
        <w:rPr>
          <w:lang w:val="ru-RU"/>
        </w:rPr>
        <w:t>Продвижение</w:t>
      </w:r>
      <w:r w:rsidRPr="002B24FF">
        <w:rPr>
          <w:lang w:val="ru-RU"/>
        </w:rPr>
        <w:t xml:space="preserve">, </w:t>
      </w:r>
      <w:r>
        <w:rPr>
          <w:lang w:val="ru-RU"/>
        </w:rPr>
        <w:t>содействие</w:t>
      </w:r>
      <w:r w:rsidRPr="002B24FF">
        <w:rPr>
          <w:lang w:val="ru-RU"/>
        </w:rPr>
        <w:t xml:space="preserve"> </w:t>
      </w:r>
      <w:r>
        <w:rPr>
          <w:lang w:val="ru-RU"/>
        </w:rPr>
        <w:t>и</w:t>
      </w:r>
      <w:r w:rsidRPr="002B24FF">
        <w:rPr>
          <w:lang w:val="ru-RU"/>
        </w:rPr>
        <w:t xml:space="preserve"> </w:t>
      </w:r>
      <w:r>
        <w:rPr>
          <w:lang w:val="ru-RU"/>
        </w:rPr>
        <w:t>поддержка</w:t>
      </w:r>
      <w:r w:rsidRPr="002B24FF">
        <w:rPr>
          <w:lang w:val="ru-RU"/>
        </w:rPr>
        <w:t xml:space="preserve"> </w:t>
      </w:r>
      <w:r>
        <w:rPr>
          <w:lang w:val="ru-RU"/>
        </w:rPr>
        <w:t>солидарных</w:t>
      </w:r>
      <w:r w:rsidRPr="002B24FF">
        <w:rPr>
          <w:lang w:val="ru-RU"/>
        </w:rPr>
        <w:t xml:space="preserve"> </w:t>
      </w:r>
      <w:r>
        <w:rPr>
          <w:lang w:val="ru-RU"/>
        </w:rPr>
        <w:t>действий</w:t>
      </w:r>
      <w:r w:rsidRPr="002B24FF">
        <w:rPr>
          <w:lang w:val="ru-RU"/>
        </w:rPr>
        <w:t>.</w:t>
      </w:r>
      <w:r>
        <w:rPr>
          <w:lang w:val="ru-RU"/>
        </w:rPr>
        <w:t xml:space="preserve"> </w:t>
      </w:r>
    </w:p>
    <w:p w:rsidR="007E0767" w:rsidRDefault="007E0767" w:rsidP="00482C8F">
      <w:pPr>
        <w:jc w:val="both"/>
        <w:rPr>
          <w:lang w:val="en-GB"/>
        </w:rPr>
      </w:pPr>
    </w:p>
    <w:p w:rsidR="0048118B" w:rsidRDefault="00EB34E3" w:rsidP="00482C8F">
      <w:pPr>
        <w:jc w:val="both"/>
        <w:rPr>
          <w:lang w:val="en-GB"/>
        </w:rPr>
      </w:pPr>
      <w:r>
        <w:rPr>
          <w:lang w:val="ru-RU"/>
        </w:rPr>
        <w:t>План работы Женского комитета будет разрабатываться ежегодно, на основе итогов</w:t>
      </w:r>
      <w:r w:rsidR="00BD65AD">
        <w:rPr>
          <w:lang w:val="ru-RU"/>
        </w:rPr>
        <w:t>ых решений</w:t>
      </w:r>
      <w:r>
        <w:rPr>
          <w:lang w:val="ru-RU"/>
        </w:rPr>
        <w:t xml:space="preserve"> очередной Женской конференции. </w:t>
      </w:r>
      <w:r w:rsidR="00BD65AD">
        <w:rPr>
          <w:lang w:val="ru-RU"/>
        </w:rPr>
        <w:t xml:space="preserve">Женский комитет также установит разделение обязанностей между своими членами. </w:t>
      </w:r>
    </w:p>
    <w:p w:rsidR="00FC1F94" w:rsidRDefault="00FC1F94" w:rsidP="00482C8F">
      <w:pPr>
        <w:jc w:val="both"/>
        <w:rPr>
          <w:lang w:val="en-GB"/>
        </w:rPr>
      </w:pPr>
    </w:p>
    <w:p w:rsidR="00FC1F94" w:rsidRPr="00BF400F" w:rsidRDefault="00433251" w:rsidP="00482C8F">
      <w:pPr>
        <w:jc w:val="both"/>
        <w:rPr>
          <w:lang w:val="ru-RU"/>
        </w:rPr>
      </w:pPr>
      <w:r>
        <w:rPr>
          <w:lang w:val="ru-RU"/>
        </w:rPr>
        <w:t>Женский</w:t>
      </w:r>
      <w:r w:rsidRPr="00433251">
        <w:rPr>
          <w:lang w:val="ru-RU"/>
        </w:rPr>
        <w:t xml:space="preserve"> </w:t>
      </w:r>
      <w:r>
        <w:rPr>
          <w:lang w:val="ru-RU"/>
        </w:rPr>
        <w:t>комитет</w:t>
      </w:r>
      <w:r w:rsidRPr="00433251">
        <w:rPr>
          <w:lang w:val="ru-RU"/>
        </w:rPr>
        <w:t xml:space="preserve"> </w:t>
      </w:r>
      <w:r>
        <w:rPr>
          <w:lang w:val="ru-RU"/>
        </w:rPr>
        <w:t>ВЕРС</w:t>
      </w:r>
      <w:r w:rsidRPr="00433251">
        <w:rPr>
          <w:lang w:val="ru-RU"/>
        </w:rPr>
        <w:t xml:space="preserve"> </w:t>
      </w:r>
      <w:r>
        <w:rPr>
          <w:lang w:val="ru-RU"/>
        </w:rPr>
        <w:t>будет</w:t>
      </w:r>
      <w:r w:rsidRPr="00433251">
        <w:rPr>
          <w:lang w:val="ru-RU"/>
        </w:rPr>
        <w:t xml:space="preserve"> </w:t>
      </w:r>
      <w:r>
        <w:rPr>
          <w:lang w:val="ru-RU"/>
        </w:rPr>
        <w:t>уделять</w:t>
      </w:r>
      <w:r w:rsidRPr="00433251">
        <w:rPr>
          <w:lang w:val="ru-RU"/>
        </w:rPr>
        <w:t xml:space="preserve"> </w:t>
      </w:r>
      <w:r>
        <w:rPr>
          <w:lang w:val="ru-RU"/>
        </w:rPr>
        <w:t>повышенное</w:t>
      </w:r>
      <w:r w:rsidRPr="00433251">
        <w:rPr>
          <w:lang w:val="ru-RU"/>
        </w:rPr>
        <w:t xml:space="preserve"> </w:t>
      </w:r>
      <w:r>
        <w:rPr>
          <w:lang w:val="ru-RU"/>
        </w:rPr>
        <w:t>внимание</w:t>
      </w:r>
      <w:r w:rsidRPr="00433251">
        <w:rPr>
          <w:lang w:val="ru-RU"/>
        </w:rPr>
        <w:t xml:space="preserve"> </w:t>
      </w:r>
      <w:r>
        <w:rPr>
          <w:lang w:val="ru-RU"/>
        </w:rPr>
        <w:t>тому</w:t>
      </w:r>
      <w:r w:rsidRPr="00433251">
        <w:rPr>
          <w:lang w:val="ru-RU"/>
        </w:rPr>
        <w:t xml:space="preserve">, </w:t>
      </w:r>
      <w:r>
        <w:rPr>
          <w:lang w:val="ru-RU"/>
        </w:rPr>
        <w:t>чтобы</w:t>
      </w:r>
      <w:r w:rsidRPr="00433251">
        <w:rPr>
          <w:lang w:val="ru-RU"/>
        </w:rPr>
        <w:t xml:space="preserve"> </w:t>
      </w:r>
      <w:r>
        <w:rPr>
          <w:lang w:val="ru-RU"/>
        </w:rPr>
        <w:t>улучшить</w:t>
      </w:r>
      <w:r w:rsidRPr="00433251">
        <w:rPr>
          <w:lang w:val="ru-RU"/>
        </w:rPr>
        <w:t xml:space="preserve"> </w:t>
      </w:r>
      <w:r>
        <w:rPr>
          <w:lang w:val="ru-RU"/>
        </w:rPr>
        <w:t>координацию</w:t>
      </w:r>
      <w:r w:rsidRPr="00433251">
        <w:rPr>
          <w:lang w:val="ru-RU"/>
        </w:rPr>
        <w:t xml:space="preserve"> </w:t>
      </w:r>
      <w:r>
        <w:rPr>
          <w:lang w:val="ru-RU"/>
        </w:rPr>
        <w:t>и</w:t>
      </w:r>
      <w:r w:rsidRPr="00433251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433251">
        <w:rPr>
          <w:lang w:val="ru-RU"/>
        </w:rPr>
        <w:t xml:space="preserve"> </w:t>
      </w:r>
      <w:r>
        <w:rPr>
          <w:lang w:val="ru-RU"/>
        </w:rPr>
        <w:t>между</w:t>
      </w:r>
      <w:r w:rsidRPr="00433251">
        <w:rPr>
          <w:lang w:val="ru-RU"/>
        </w:rPr>
        <w:t xml:space="preserve"> </w:t>
      </w:r>
      <w:r>
        <w:rPr>
          <w:lang w:val="ru-RU"/>
        </w:rPr>
        <w:t>деятельностью ВЕРС</w:t>
      </w:r>
      <w:r w:rsidRPr="00433251">
        <w:rPr>
          <w:lang w:val="ru-RU"/>
        </w:rPr>
        <w:t xml:space="preserve">, </w:t>
      </w:r>
      <w:r>
        <w:rPr>
          <w:lang w:val="ru-RU"/>
        </w:rPr>
        <w:t xml:space="preserve">с одной стороны, и деятельностью МКП и ЕКП, с другой стороны, в области гендерного равенства. </w:t>
      </w:r>
      <w:r w:rsidR="00BF400F">
        <w:rPr>
          <w:lang w:val="ru-RU"/>
        </w:rPr>
        <w:t>Женский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комитет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ВЕРС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будет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принимать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участие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в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подготовк</w:t>
      </w:r>
      <w:r w:rsidR="003A247D">
        <w:rPr>
          <w:lang w:val="ru-RU"/>
        </w:rPr>
        <w:t>е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следующей</w:t>
      </w:r>
      <w:r w:rsidR="00BF400F" w:rsidRPr="00BF400F">
        <w:rPr>
          <w:lang w:val="ru-RU"/>
        </w:rPr>
        <w:t xml:space="preserve"> </w:t>
      </w:r>
      <w:r w:rsidR="003A247D">
        <w:rPr>
          <w:lang w:val="ru-RU"/>
        </w:rPr>
        <w:t>Всемирной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женской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конференции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МКП</w:t>
      </w:r>
      <w:r w:rsidR="00BF400F" w:rsidRPr="00BF400F">
        <w:rPr>
          <w:lang w:val="ru-RU"/>
        </w:rPr>
        <w:t xml:space="preserve">, </w:t>
      </w:r>
      <w:r w:rsidR="00BF400F">
        <w:rPr>
          <w:lang w:val="ru-RU"/>
        </w:rPr>
        <w:t>и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приложит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усилия</w:t>
      </w:r>
      <w:r w:rsidR="00BF400F" w:rsidRPr="00BF400F">
        <w:rPr>
          <w:lang w:val="ru-RU"/>
        </w:rPr>
        <w:t xml:space="preserve">, </w:t>
      </w:r>
      <w:r w:rsidR="00BF400F">
        <w:rPr>
          <w:lang w:val="ru-RU"/>
        </w:rPr>
        <w:t>чтобы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в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ходе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 xml:space="preserve">этой Конференции привлечь внимание к деятельности женских структур ВЕРС. </w:t>
      </w:r>
    </w:p>
    <w:p w:rsidR="00191501" w:rsidRPr="00BF400F" w:rsidRDefault="00191501" w:rsidP="00482C8F">
      <w:pPr>
        <w:jc w:val="both"/>
        <w:rPr>
          <w:lang w:val="ru-RU"/>
        </w:rPr>
      </w:pPr>
    </w:p>
    <w:p w:rsidR="00191501" w:rsidRPr="003968AA" w:rsidRDefault="005E5659" w:rsidP="00482C8F">
      <w:pPr>
        <w:jc w:val="both"/>
        <w:rPr>
          <w:lang w:val="ru-RU"/>
        </w:rPr>
      </w:pPr>
      <w:r>
        <w:rPr>
          <w:lang w:val="ru-RU"/>
        </w:rPr>
        <w:t>В</w:t>
      </w:r>
      <w:r w:rsidRPr="003968AA">
        <w:rPr>
          <w:lang w:val="ru-RU"/>
        </w:rPr>
        <w:t xml:space="preserve"> </w:t>
      </w:r>
      <w:r>
        <w:rPr>
          <w:lang w:val="ru-RU"/>
        </w:rPr>
        <w:t>рамках</w:t>
      </w:r>
      <w:r w:rsidRPr="003968AA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968AA">
        <w:rPr>
          <w:lang w:val="ru-RU"/>
        </w:rPr>
        <w:t xml:space="preserve">, </w:t>
      </w:r>
      <w:r>
        <w:rPr>
          <w:lang w:val="ru-RU"/>
        </w:rPr>
        <w:t>нацеленной</w:t>
      </w:r>
      <w:r w:rsidRPr="003968AA">
        <w:rPr>
          <w:lang w:val="ru-RU"/>
        </w:rPr>
        <w:t xml:space="preserve"> </w:t>
      </w:r>
      <w:r>
        <w:rPr>
          <w:lang w:val="ru-RU"/>
        </w:rPr>
        <w:t>на</w:t>
      </w:r>
      <w:r w:rsidRPr="003968AA">
        <w:rPr>
          <w:lang w:val="ru-RU"/>
        </w:rPr>
        <w:t xml:space="preserve"> </w:t>
      </w:r>
      <w:r>
        <w:rPr>
          <w:lang w:val="ru-RU"/>
        </w:rPr>
        <w:t>улучшение</w:t>
      </w:r>
      <w:r w:rsidRPr="003968AA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3968AA">
        <w:rPr>
          <w:lang w:val="ru-RU"/>
        </w:rPr>
        <w:t xml:space="preserve">, </w:t>
      </w:r>
      <w:r>
        <w:rPr>
          <w:lang w:val="ru-RU"/>
        </w:rPr>
        <w:t>Женский</w:t>
      </w:r>
      <w:r w:rsidRPr="003968AA">
        <w:rPr>
          <w:lang w:val="ru-RU"/>
        </w:rPr>
        <w:t xml:space="preserve"> </w:t>
      </w:r>
      <w:r>
        <w:rPr>
          <w:lang w:val="ru-RU"/>
        </w:rPr>
        <w:t>комитет</w:t>
      </w:r>
      <w:r w:rsidRPr="003968AA">
        <w:rPr>
          <w:lang w:val="ru-RU"/>
        </w:rPr>
        <w:t xml:space="preserve"> </w:t>
      </w:r>
      <w:r>
        <w:rPr>
          <w:lang w:val="ru-RU"/>
        </w:rPr>
        <w:t>ВЕРС</w:t>
      </w:r>
      <w:r w:rsidRPr="003968AA">
        <w:rPr>
          <w:lang w:val="ru-RU"/>
        </w:rPr>
        <w:t xml:space="preserve"> </w:t>
      </w:r>
      <w:r w:rsidR="003968AA">
        <w:rPr>
          <w:lang w:val="ru-RU"/>
        </w:rPr>
        <w:t>будет</w:t>
      </w:r>
      <w:r w:rsidR="003968AA" w:rsidRPr="003968AA">
        <w:rPr>
          <w:lang w:val="ru-RU"/>
        </w:rPr>
        <w:t xml:space="preserve"> </w:t>
      </w:r>
      <w:r w:rsidR="003968AA">
        <w:rPr>
          <w:lang w:val="ru-RU"/>
        </w:rPr>
        <w:t>уделять</w:t>
      </w:r>
      <w:r w:rsidR="003968AA" w:rsidRPr="003968AA">
        <w:rPr>
          <w:lang w:val="ru-RU"/>
        </w:rPr>
        <w:t xml:space="preserve"> </w:t>
      </w:r>
      <w:r w:rsidR="003968AA">
        <w:rPr>
          <w:lang w:val="ru-RU"/>
        </w:rPr>
        <w:t>особое</w:t>
      </w:r>
      <w:r w:rsidR="003968AA" w:rsidRPr="003968AA">
        <w:rPr>
          <w:lang w:val="ru-RU"/>
        </w:rPr>
        <w:t xml:space="preserve"> </w:t>
      </w:r>
      <w:r w:rsidR="003968AA">
        <w:rPr>
          <w:lang w:val="ru-RU"/>
        </w:rPr>
        <w:t>внимание</w:t>
      </w:r>
      <w:r w:rsidR="003968AA" w:rsidRPr="003968AA">
        <w:rPr>
          <w:lang w:val="ru-RU"/>
        </w:rPr>
        <w:t xml:space="preserve"> </w:t>
      </w:r>
      <w:r w:rsidR="003968AA">
        <w:rPr>
          <w:lang w:val="ru-RU"/>
        </w:rPr>
        <w:t>следующим</w:t>
      </w:r>
      <w:r w:rsidR="003968AA" w:rsidRPr="003968AA">
        <w:rPr>
          <w:lang w:val="ru-RU"/>
        </w:rPr>
        <w:t xml:space="preserve"> </w:t>
      </w:r>
      <w:r w:rsidR="003968AA">
        <w:rPr>
          <w:lang w:val="ru-RU"/>
        </w:rPr>
        <w:t xml:space="preserve">направлениям: </w:t>
      </w:r>
    </w:p>
    <w:p w:rsidR="00482C8F" w:rsidRPr="003968AA" w:rsidRDefault="00482C8F" w:rsidP="00482C8F">
      <w:pPr>
        <w:jc w:val="both"/>
        <w:rPr>
          <w:lang w:val="ru-RU"/>
        </w:rPr>
      </w:pPr>
    </w:p>
    <w:p w:rsidR="00191501" w:rsidRPr="00E26AF5" w:rsidRDefault="00E26AF5" w:rsidP="00482C8F">
      <w:pPr>
        <w:numPr>
          <w:ilvl w:val="0"/>
          <w:numId w:val="16"/>
        </w:numPr>
        <w:jc w:val="both"/>
        <w:rPr>
          <w:lang w:val="ru-RU"/>
        </w:rPr>
      </w:pPr>
      <w:r>
        <w:rPr>
          <w:b/>
          <w:lang w:val="ru-RU"/>
        </w:rPr>
        <w:t>Органайзинг и мотивация профсоюзного членства</w:t>
      </w:r>
      <w:r w:rsidR="00191501" w:rsidRPr="00E26AF5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в контексте ориентированной на предстоящие годы установки МКП на укрепление мощи трудящихся</w:t>
      </w:r>
      <w:r w:rsidR="00191501" w:rsidRPr="00E26AF5">
        <w:rPr>
          <w:color w:val="000000"/>
          <w:lang w:val="ru-RU"/>
        </w:rPr>
        <w:t>)</w:t>
      </w:r>
      <w:r w:rsidR="003A247D">
        <w:rPr>
          <w:color w:val="000000"/>
          <w:lang w:val="ru-RU"/>
        </w:rPr>
        <w:t>.</w:t>
      </w:r>
    </w:p>
    <w:p w:rsidR="00191501" w:rsidRPr="00E26AF5" w:rsidRDefault="00E26AF5" w:rsidP="00482C8F">
      <w:pPr>
        <w:numPr>
          <w:ilvl w:val="0"/>
          <w:numId w:val="16"/>
        </w:numPr>
        <w:jc w:val="both"/>
        <w:rPr>
          <w:lang w:val="ru-RU"/>
        </w:rPr>
      </w:pPr>
      <w:r>
        <w:rPr>
          <w:b/>
          <w:color w:val="000000"/>
          <w:lang w:val="ru-RU"/>
        </w:rPr>
        <w:t>Борьба с неравенством</w:t>
      </w:r>
      <w:r w:rsidR="00191501" w:rsidRPr="00E26AF5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согласно программе ВЕРС</w:t>
      </w:r>
      <w:r w:rsidR="00191501" w:rsidRPr="00E26AF5">
        <w:rPr>
          <w:color w:val="000000"/>
          <w:lang w:val="ru-RU"/>
        </w:rPr>
        <w:t>)</w:t>
      </w:r>
      <w:r w:rsidR="003A247D">
        <w:rPr>
          <w:color w:val="000000"/>
          <w:lang w:val="ru-RU"/>
        </w:rPr>
        <w:t>.</w:t>
      </w:r>
    </w:p>
    <w:p w:rsidR="00073003" w:rsidRPr="000A1FCF" w:rsidRDefault="00930D1B" w:rsidP="00482C8F">
      <w:pPr>
        <w:numPr>
          <w:ilvl w:val="0"/>
          <w:numId w:val="16"/>
        </w:numPr>
        <w:jc w:val="both"/>
        <w:rPr>
          <w:lang w:val="ru-RU"/>
        </w:rPr>
      </w:pPr>
      <w:r>
        <w:rPr>
          <w:b/>
          <w:color w:val="000000"/>
          <w:lang w:val="ru-RU"/>
        </w:rPr>
        <w:t>Включение</w:t>
      </w:r>
      <w:r w:rsidR="00E26AF5" w:rsidRPr="000A1FCF">
        <w:rPr>
          <w:b/>
          <w:color w:val="000000"/>
          <w:lang w:val="ru-RU"/>
        </w:rPr>
        <w:t xml:space="preserve"> </w:t>
      </w:r>
      <w:r w:rsidR="00E26AF5">
        <w:rPr>
          <w:b/>
          <w:color w:val="000000"/>
          <w:lang w:val="ru-RU"/>
        </w:rPr>
        <w:t>гендерного</w:t>
      </w:r>
      <w:r w:rsidR="00E26AF5" w:rsidRPr="000A1FCF">
        <w:rPr>
          <w:b/>
          <w:color w:val="000000"/>
          <w:lang w:val="ru-RU"/>
        </w:rPr>
        <w:t xml:space="preserve"> </w:t>
      </w:r>
      <w:r w:rsidR="00E26AF5">
        <w:rPr>
          <w:b/>
          <w:color w:val="000000"/>
          <w:lang w:val="ru-RU"/>
        </w:rPr>
        <w:t>аспекта</w:t>
      </w:r>
      <w:r w:rsidR="00E26AF5" w:rsidRPr="000A1FCF">
        <w:rPr>
          <w:b/>
          <w:color w:val="000000"/>
          <w:lang w:val="ru-RU"/>
        </w:rPr>
        <w:t xml:space="preserve"> </w:t>
      </w:r>
      <w:r w:rsidR="00E26AF5">
        <w:rPr>
          <w:b/>
          <w:color w:val="000000"/>
          <w:lang w:val="ru-RU"/>
        </w:rPr>
        <w:t>во</w:t>
      </w:r>
      <w:r w:rsidR="00E26AF5" w:rsidRPr="000A1FCF">
        <w:rPr>
          <w:b/>
          <w:color w:val="000000"/>
          <w:lang w:val="ru-RU"/>
        </w:rPr>
        <w:t xml:space="preserve"> </w:t>
      </w:r>
      <w:r w:rsidR="00E26AF5">
        <w:rPr>
          <w:b/>
          <w:color w:val="000000"/>
          <w:lang w:val="ru-RU"/>
        </w:rPr>
        <w:t>все</w:t>
      </w:r>
      <w:r w:rsidR="00E26AF5" w:rsidRPr="000A1FCF">
        <w:rPr>
          <w:b/>
          <w:color w:val="000000"/>
          <w:lang w:val="ru-RU"/>
        </w:rPr>
        <w:t xml:space="preserve"> </w:t>
      </w:r>
      <w:r w:rsidR="00174841">
        <w:rPr>
          <w:b/>
          <w:color w:val="000000"/>
          <w:lang w:val="ru-RU"/>
        </w:rPr>
        <w:t>политические</w:t>
      </w:r>
      <w:r w:rsidR="00174841" w:rsidRPr="000A1FCF">
        <w:rPr>
          <w:b/>
          <w:color w:val="000000"/>
          <w:lang w:val="ru-RU"/>
        </w:rPr>
        <w:t xml:space="preserve"> </w:t>
      </w:r>
      <w:r w:rsidR="00174841">
        <w:rPr>
          <w:b/>
          <w:color w:val="000000"/>
          <w:lang w:val="ru-RU"/>
        </w:rPr>
        <w:t>документы</w:t>
      </w:r>
      <w:r w:rsidR="00174841" w:rsidRPr="000A1FCF">
        <w:rPr>
          <w:b/>
          <w:color w:val="000000"/>
          <w:lang w:val="ru-RU"/>
        </w:rPr>
        <w:t xml:space="preserve"> </w:t>
      </w:r>
      <w:r w:rsidR="00174841">
        <w:rPr>
          <w:b/>
          <w:color w:val="000000"/>
          <w:lang w:val="ru-RU"/>
        </w:rPr>
        <w:t>ВЕРС</w:t>
      </w:r>
      <w:r w:rsidR="000A1FCF">
        <w:rPr>
          <w:b/>
          <w:color w:val="000000"/>
          <w:lang w:val="ru-RU"/>
        </w:rPr>
        <w:t xml:space="preserve">, </w:t>
      </w:r>
      <w:r w:rsidR="000A1FCF" w:rsidRPr="00971442">
        <w:rPr>
          <w:color w:val="000000"/>
          <w:lang w:val="ru-RU"/>
        </w:rPr>
        <w:t>содействие профсоюзам в том, чтобы сделать их политику в области гендерного равенства более согласованной на международном уровне, региональном уровне, и на уровне отдельных стран.</w:t>
      </w:r>
      <w:r w:rsidR="000A1FCF">
        <w:rPr>
          <w:b/>
          <w:color w:val="000000"/>
          <w:lang w:val="ru-RU"/>
        </w:rPr>
        <w:t xml:space="preserve"> </w:t>
      </w:r>
    </w:p>
    <w:p w:rsidR="000D16AA" w:rsidRPr="000A1FCF" w:rsidRDefault="000D16AA" w:rsidP="00482C8F">
      <w:pPr>
        <w:jc w:val="both"/>
        <w:rPr>
          <w:b/>
          <w:sz w:val="28"/>
          <w:szCs w:val="28"/>
          <w:lang w:val="ru-RU"/>
        </w:rPr>
      </w:pPr>
    </w:p>
    <w:p w:rsidR="000D16AA" w:rsidRPr="000A1FCF" w:rsidRDefault="000D16AA" w:rsidP="00482C8F">
      <w:pPr>
        <w:jc w:val="both"/>
        <w:rPr>
          <w:b/>
          <w:sz w:val="28"/>
          <w:szCs w:val="28"/>
          <w:lang w:val="ru-RU"/>
        </w:rPr>
      </w:pPr>
    </w:p>
    <w:p w:rsidR="002970C3" w:rsidRDefault="002970C3" w:rsidP="002970C3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  <w:r w:rsidRPr="002970C3">
        <w:rPr>
          <w:b/>
          <w:bCs/>
          <w:color w:val="000000"/>
        </w:rPr>
        <w:t xml:space="preserve">3. </w:t>
      </w:r>
      <w:r>
        <w:rPr>
          <w:b/>
          <w:bCs/>
          <w:color w:val="000000"/>
        </w:rPr>
        <w:tab/>
      </w:r>
      <w:r w:rsidR="00971442">
        <w:rPr>
          <w:b/>
          <w:bCs/>
          <w:color w:val="000000"/>
          <w:sz w:val="28"/>
          <w:szCs w:val="28"/>
          <w:lang w:val="ru-RU"/>
        </w:rPr>
        <w:t>Некоторые тенденции и проблемы</w:t>
      </w:r>
    </w:p>
    <w:p w:rsidR="002970C3" w:rsidRDefault="002970C3" w:rsidP="002970C3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</w:p>
    <w:p w:rsidR="002970C3" w:rsidRPr="002970C3" w:rsidRDefault="002970C3" w:rsidP="002970C3">
      <w:pPr>
        <w:pStyle w:val="NormalWeb"/>
        <w:shd w:val="clear" w:color="auto" w:fill="FFFFFF"/>
      </w:pPr>
    </w:p>
    <w:p w:rsidR="002970C3" w:rsidRPr="00971442" w:rsidRDefault="00971442" w:rsidP="002970C3">
      <w:pPr>
        <w:pStyle w:val="NormalWeb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Женщины оказываются среди частично занятых чаще, чем мужчины; возрастает количество низкооплачиваемых рабоч</w:t>
      </w:r>
      <w:r w:rsidR="0093239E">
        <w:rPr>
          <w:color w:val="000000"/>
          <w:lang w:val="ru-RU"/>
        </w:rPr>
        <w:t>их мест</w:t>
      </w:r>
      <w:r w:rsidR="00850B78">
        <w:rPr>
          <w:color w:val="000000"/>
          <w:lang w:val="ru-RU"/>
        </w:rPr>
        <w:t>.</w:t>
      </w:r>
    </w:p>
    <w:p w:rsidR="002970C3" w:rsidRPr="0093239E" w:rsidRDefault="0093239E" w:rsidP="002970C3">
      <w:pPr>
        <w:pStyle w:val="NormalWeb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Работающие мужчины посвящают уходу меньше часов в неделю, чем женщины</w:t>
      </w:r>
      <w:r w:rsidR="00850B78">
        <w:rPr>
          <w:color w:val="000000"/>
          <w:lang w:val="ru-RU"/>
        </w:rPr>
        <w:t>.</w:t>
      </w:r>
    </w:p>
    <w:p w:rsidR="002970C3" w:rsidRPr="0093239E" w:rsidRDefault="0093239E" w:rsidP="002970C3">
      <w:pPr>
        <w:pStyle w:val="NormalWeb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Заработные платы женщин по-прежнему ниже, чем заработные платы мужчин</w:t>
      </w:r>
      <w:r w:rsidR="00850B78">
        <w:rPr>
          <w:color w:val="000000"/>
          <w:lang w:val="ru-RU"/>
        </w:rPr>
        <w:t>. Г</w:t>
      </w:r>
      <w:r>
        <w:rPr>
          <w:color w:val="000000"/>
          <w:lang w:val="ru-RU"/>
        </w:rPr>
        <w:t xml:space="preserve">ендерный разрыв в оплате труда </w:t>
      </w:r>
      <w:r w:rsidR="00850B78">
        <w:rPr>
          <w:color w:val="000000"/>
          <w:lang w:val="ru-RU"/>
        </w:rPr>
        <w:t>за последние годы не сократился.</w:t>
      </w:r>
      <w:r w:rsidR="002970C3" w:rsidRPr="0093239E">
        <w:rPr>
          <w:color w:val="000000"/>
          <w:lang w:val="ru-RU"/>
        </w:rPr>
        <w:t xml:space="preserve"> </w:t>
      </w:r>
    </w:p>
    <w:p w:rsidR="002970C3" w:rsidRPr="00C078D7" w:rsidRDefault="0093239E" w:rsidP="002970C3">
      <w:pPr>
        <w:pStyle w:val="NormalWeb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Пожилые</w:t>
      </w:r>
      <w:r w:rsidRPr="00C078D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женщины</w:t>
      </w:r>
      <w:r w:rsidRPr="00C078D7">
        <w:rPr>
          <w:color w:val="000000"/>
          <w:lang w:val="ru-RU"/>
        </w:rPr>
        <w:t xml:space="preserve"> </w:t>
      </w:r>
      <w:r w:rsidR="00C078D7">
        <w:rPr>
          <w:color w:val="000000"/>
          <w:lang w:val="ru-RU"/>
        </w:rPr>
        <w:t xml:space="preserve">сталкиваются с серьезным риском впасть в </w:t>
      </w:r>
      <w:r w:rsidR="00155256">
        <w:rPr>
          <w:color w:val="000000"/>
          <w:lang w:val="ru-RU"/>
        </w:rPr>
        <w:t>нищету</w:t>
      </w:r>
      <w:r w:rsidR="00C078D7">
        <w:rPr>
          <w:color w:val="000000"/>
          <w:lang w:val="ru-RU"/>
        </w:rPr>
        <w:t>; пенсии женщин в среднем ниже, чем пенсии мужчин</w:t>
      </w:r>
      <w:r w:rsidR="00850B78">
        <w:rPr>
          <w:color w:val="000000"/>
          <w:lang w:val="ru-RU"/>
        </w:rPr>
        <w:t>.</w:t>
      </w:r>
    </w:p>
    <w:p w:rsidR="002970C3" w:rsidRPr="00C078D7" w:rsidRDefault="00C078D7" w:rsidP="002970C3">
      <w:pPr>
        <w:pStyle w:val="NormalWeb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Несмотря</w:t>
      </w:r>
      <w:r w:rsidRPr="00C078D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C078D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высокий</w:t>
      </w:r>
      <w:r w:rsidRPr="00C078D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уровень</w:t>
      </w:r>
      <w:r w:rsidRPr="00C078D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образования</w:t>
      </w:r>
      <w:r w:rsidRPr="00C078D7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большую часть руководящих постов, и в политической и в экономической сферах, занимают мужчины</w:t>
      </w:r>
      <w:r w:rsidR="00850B78">
        <w:rPr>
          <w:color w:val="000000"/>
          <w:lang w:val="ru-RU"/>
        </w:rPr>
        <w:t>.</w:t>
      </w:r>
    </w:p>
    <w:p w:rsidR="002970C3" w:rsidRPr="00F713DA" w:rsidRDefault="00F713DA" w:rsidP="002970C3">
      <w:pPr>
        <w:pStyle w:val="NormalWeb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Стеклянный потолок, препятствующий женщинам подниматься по ступенькам должностной иерархии; «стеклянные стены», препятствующие женщинам занимать определенные рабочие места</w:t>
      </w:r>
      <w:r w:rsidR="00850B78">
        <w:rPr>
          <w:color w:val="000000"/>
          <w:lang w:val="ru-RU"/>
        </w:rPr>
        <w:t>.</w:t>
      </w:r>
    </w:p>
    <w:p w:rsidR="002970C3" w:rsidRPr="000F2994" w:rsidRDefault="000F2994" w:rsidP="002970C3">
      <w:pPr>
        <w:pStyle w:val="NormalWeb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Женщины недостаточно представлены на руководящих позициях в профсоюзах</w:t>
      </w:r>
      <w:r w:rsidR="00850B78">
        <w:rPr>
          <w:color w:val="000000"/>
          <w:lang w:val="ru-RU"/>
        </w:rPr>
        <w:t>.</w:t>
      </w:r>
      <w:r w:rsidR="002970C3" w:rsidRPr="000F2994">
        <w:rPr>
          <w:color w:val="000000"/>
          <w:lang w:val="ru-RU"/>
        </w:rPr>
        <w:t xml:space="preserve"> </w:t>
      </w:r>
    </w:p>
    <w:p w:rsidR="002970C3" w:rsidRPr="000F2994" w:rsidRDefault="00850B78" w:rsidP="002970C3">
      <w:pPr>
        <w:pStyle w:val="NormalWeb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П</w:t>
      </w:r>
      <w:r w:rsidR="000F2994">
        <w:rPr>
          <w:color w:val="000000"/>
          <w:lang w:val="ru-RU"/>
        </w:rPr>
        <w:t>родолжает происходить домашнее насилие и насилие на рабочих местах</w:t>
      </w:r>
      <w:r>
        <w:rPr>
          <w:color w:val="000000"/>
          <w:lang w:val="ru-RU"/>
        </w:rPr>
        <w:t>.</w:t>
      </w:r>
    </w:p>
    <w:p w:rsidR="00482C8F" w:rsidRPr="00472007" w:rsidRDefault="00850B78" w:rsidP="00482C8F">
      <w:pPr>
        <w:pStyle w:val="NormalWeb"/>
        <w:numPr>
          <w:ilvl w:val="0"/>
          <w:numId w:val="17"/>
        </w:numPr>
        <w:shd w:val="clear" w:color="auto" w:fill="FFFFFF"/>
        <w:jc w:val="both"/>
        <w:rPr>
          <w:b/>
          <w:lang w:val="ru-RU"/>
        </w:rPr>
      </w:pPr>
      <w:r>
        <w:rPr>
          <w:color w:val="000000"/>
          <w:lang w:val="ru-RU"/>
        </w:rPr>
        <w:t>У</w:t>
      </w:r>
      <w:r w:rsidR="00A77AEC" w:rsidRPr="00472007">
        <w:rPr>
          <w:color w:val="000000"/>
          <w:lang w:val="ru-RU"/>
        </w:rPr>
        <w:t>язвимые группы</w:t>
      </w:r>
      <w:r w:rsidR="002970C3" w:rsidRPr="00472007">
        <w:rPr>
          <w:color w:val="000000"/>
          <w:lang w:val="ru-RU"/>
        </w:rPr>
        <w:t xml:space="preserve">: </w:t>
      </w:r>
      <w:r w:rsidR="00A77AEC" w:rsidRPr="00472007">
        <w:rPr>
          <w:color w:val="000000"/>
          <w:lang w:val="ru-RU"/>
        </w:rPr>
        <w:t xml:space="preserve">молодёжь – гендерные стереотипы и </w:t>
      </w:r>
      <w:r w:rsidR="00051514" w:rsidRPr="00472007">
        <w:rPr>
          <w:color w:val="000000"/>
          <w:lang w:val="ru-RU"/>
        </w:rPr>
        <w:t xml:space="preserve">диспропорции; гендерное неравенство в сфере образования; женщины-мигранты – меньше возможностей, меньше ресурсов, подвергаются разнообразной дискриминации; пожилые женщины – </w:t>
      </w:r>
      <w:r w:rsidR="00472007" w:rsidRPr="00472007">
        <w:rPr>
          <w:color w:val="000000"/>
          <w:lang w:val="ru-RU"/>
        </w:rPr>
        <w:t xml:space="preserve">более высокий </w:t>
      </w:r>
      <w:r w:rsidR="00051514" w:rsidRPr="00472007">
        <w:rPr>
          <w:color w:val="000000"/>
          <w:lang w:val="ru-RU"/>
        </w:rPr>
        <w:t>риск</w:t>
      </w:r>
      <w:r w:rsidR="00472007" w:rsidRPr="00472007">
        <w:rPr>
          <w:color w:val="000000"/>
          <w:lang w:val="ru-RU"/>
        </w:rPr>
        <w:t xml:space="preserve"> впасть в</w:t>
      </w:r>
      <w:r w:rsidR="00051514" w:rsidRPr="00472007">
        <w:rPr>
          <w:color w:val="000000"/>
          <w:lang w:val="ru-RU"/>
        </w:rPr>
        <w:t xml:space="preserve"> нищет</w:t>
      </w:r>
      <w:r w:rsidR="00472007" w:rsidRPr="00472007">
        <w:rPr>
          <w:color w:val="000000"/>
          <w:lang w:val="ru-RU"/>
        </w:rPr>
        <w:t xml:space="preserve">у. </w:t>
      </w:r>
    </w:p>
    <w:p w:rsidR="00482C8F" w:rsidRPr="00051514" w:rsidRDefault="00482C8F" w:rsidP="00482C8F">
      <w:pPr>
        <w:jc w:val="both"/>
        <w:rPr>
          <w:b/>
          <w:sz w:val="28"/>
          <w:szCs w:val="28"/>
          <w:lang w:val="ru-RU"/>
        </w:rPr>
      </w:pPr>
    </w:p>
    <w:p w:rsidR="00482C8F" w:rsidRPr="00051514" w:rsidRDefault="00482C8F" w:rsidP="00482C8F">
      <w:pPr>
        <w:jc w:val="both"/>
        <w:rPr>
          <w:b/>
          <w:sz w:val="28"/>
          <w:szCs w:val="28"/>
          <w:lang w:val="ru-RU"/>
        </w:rPr>
      </w:pPr>
    </w:p>
    <w:p w:rsidR="0048118B" w:rsidRPr="001A05F7" w:rsidRDefault="00071C45" w:rsidP="00482C8F">
      <w:pPr>
        <w:jc w:val="both"/>
        <w:rPr>
          <w:b/>
          <w:sz w:val="28"/>
          <w:szCs w:val="28"/>
          <w:lang w:val="ru-RU"/>
        </w:rPr>
      </w:pPr>
      <w:r w:rsidRPr="005E0457">
        <w:rPr>
          <w:b/>
          <w:sz w:val="28"/>
          <w:szCs w:val="28"/>
          <w:lang w:val="ru-RU"/>
        </w:rPr>
        <w:t>3</w:t>
      </w:r>
      <w:r w:rsidR="002C224C" w:rsidRPr="005E0457">
        <w:rPr>
          <w:b/>
          <w:sz w:val="28"/>
          <w:szCs w:val="28"/>
          <w:lang w:val="ru-RU"/>
        </w:rPr>
        <w:t>.</w:t>
      </w:r>
      <w:r w:rsidR="002C224C" w:rsidRPr="005E0457">
        <w:rPr>
          <w:b/>
          <w:sz w:val="28"/>
          <w:szCs w:val="28"/>
          <w:lang w:val="ru-RU"/>
        </w:rPr>
        <w:tab/>
      </w:r>
      <w:r w:rsidR="001A05F7">
        <w:rPr>
          <w:b/>
          <w:sz w:val="28"/>
          <w:szCs w:val="28"/>
          <w:lang w:val="ru-RU"/>
        </w:rPr>
        <w:t>Приоритетные направления деятельности</w:t>
      </w:r>
    </w:p>
    <w:p w:rsidR="0048118B" w:rsidRPr="005E0457" w:rsidRDefault="0048118B" w:rsidP="00482C8F">
      <w:pPr>
        <w:jc w:val="both"/>
        <w:rPr>
          <w:lang w:val="ru-RU"/>
        </w:rPr>
      </w:pPr>
    </w:p>
    <w:p w:rsidR="002970C3" w:rsidRPr="005E0457" w:rsidRDefault="005E0457" w:rsidP="00482C8F">
      <w:pPr>
        <w:jc w:val="both"/>
        <w:rPr>
          <w:lang w:val="ru-RU"/>
        </w:rPr>
      </w:pPr>
      <w:r>
        <w:rPr>
          <w:lang w:val="ru-RU"/>
        </w:rPr>
        <w:lastRenderedPageBreak/>
        <w:t>В</w:t>
      </w:r>
      <w:r w:rsidRPr="005E045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E0457">
        <w:rPr>
          <w:lang w:val="ru-RU"/>
        </w:rPr>
        <w:t xml:space="preserve"> </w:t>
      </w:r>
      <w:r>
        <w:rPr>
          <w:lang w:val="ru-RU"/>
        </w:rPr>
        <w:t>с</w:t>
      </w:r>
      <w:r w:rsidRPr="005E0457">
        <w:rPr>
          <w:lang w:val="ru-RU"/>
        </w:rPr>
        <w:t xml:space="preserve"> </w:t>
      </w:r>
      <w:r>
        <w:rPr>
          <w:lang w:val="ru-RU"/>
        </w:rPr>
        <w:t>резолюциями</w:t>
      </w:r>
      <w:r w:rsidRPr="005E0457">
        <w:rPr>
          <w:lang w:val="ru-RU"/>
        </w:rPr>
        <w:t xml:space="preserve"> </w:t>
      </w:r>
      <w:r>
        <w:rPr>
          <w:lang w:val="ru-RU"/>
        </w:rPr>
        <w:t>Конгресса</w:t>
      </w:r>
      <w:r w:rsidRPr="005E0457">
        <w:rPr>
          <w:lang w:val="ru-RU"/>
        </w:rPr>
        <w:t xml:space="preserve"> </w:t>
      </w:r>
      <w:r>
        <w:rPr>
          <w:lang w:val="ru-RU"/>
        </w:rPr>
        <w:t>МКП</w:t>
      </w:r>
      <w:r w:rsidRPr="005E0457">
        <w:rPr>
          <w:lang w:val="ru-RU"/>
        </w:rPr>
        <w:t xml:space="preserve">, </w:t>
      </w:r>
      <w:r>
        <w:rPr>
          <w:lang w:val="ru-RU"/>
        </w:rPr>
        <w:t>Программой</w:t>
      </w:r>
      <w:r w:rsidRPr="005E0457">
        <w:rPr>
          <w:lang w:val="ru-RU"/>
        </w:rPr>
        <w:t xml:space="preserve"> </w:t>
      </w:r>
      <w:r>
        <w:rPr>
          <w:lang w:val="ru-RU"/>
        </w:rPr>
        <w:t>ЕКП</w:t>
      </w:r>
      <w:r w:rsidRPr="005E0457">
        <w:rPr>
          <w:lang w:val="ru-RU"/>
        </w:rPr>
        <w:t xml:space="preserve"> </w:t>
      </w:r>
      <w:r>
        <w:rPr>
          <w:lang w:val="ru-RU"/>
        </w:rPr>
        <w:t>в</w:t>
      </w:r>
      <w:r w:rsidRPr="005E0457">
        <w:rPr>
          <w:lang w:val="ru-RU"/>
        </w:rPr>
        <w:t xml:space="preserve"> </w:t>
      </w:r>
      <w:r>
        <w:rPr>
          <w:lang w:val="ru-RU"/>
        </w:rPr>
        <w:t>области</w:t>
      </w:r>
      <w:r w:rsidRPr="005E0457">
        <w:rPr>
          <w:lang w:val="ru-RU"/>
        </w:rPr>
        <w:t xml:space="preserve"> </w:t>
      </w:r>
      <w:r>
        <w:rPr>
          <w:lang w:val="ru-RU"/>
        </w:rPr>
        <w:t>гендерного</w:t>
      </w:r>
      <w:r w:rsidRPr="005E0457">
        <w:rPr>
          <w:lang w:val="ru-RU"/>
        </w:rPr>
        <w:t xml:space="preserve"> </w:t>
      </w:r>
      <w:r>
        <w:rPr>
          <w:lang w:val="ru-RU"/>
        </w:rPr>
        <w:t>равенства</w:t>
      </w:r>
      <w:r w:rsidRPr="005E0457">
        <w:rPr>
          <w:lang w:val="ru-RU"/>
        </w:rPr>
        <w:t xml:space="preserve"> </w:t>
      </w:r>
      <w:r>
        <w:rPr>
          <w:lang w:val="ru-RU"/>
        </w:rPr>
        <w:t>и</w:t>
      </w:r>
      <w:r w:rsidRPr="005E0457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5E0457">
        <w:rPr>
          <w:lang w:val="ru-RU"/>
        </w:rPr>
        <w:t xml:space="preserve"> </w:t>
      </w:r>
      <w:r>
        <w:rPr>
          <w:lang w:val="ru-RU"/>
        </w:rPr>
        <w:t>ВЕРС, первоочередное внимание должно уделяться следующим вопросам:</w:t>
      </w:r>
      <w:r w:rsidR="002970C3" w:rsidRPr="005E0457">
        <w:rPr>
          <w:lang w:val="ru-RU"/>
        </w:rPr>
        <w:t xml:space="preserve"> </w:t>
      </w:r>
      <w:r w:rsidR="00117476" w:rsidRPr="005E0457">
        <w:rPr>
          <w:lang w:val="ru-RU"/>
        </w:rPr>
        <w:t xml:space="preserve"> </w:t>
      </w:r>
    </w:p>
    <w:p w:rsidR="002970C3" w:rsidRPr="005E0457" w:rsidRDefault="002970C3" w:rsidP="002970C3">
      <w:pPr>
        <w:pStyle w:val="NormalWeb"/>
        <w:shd w:val="clear" w:color="auto" w:fill="FFFFFF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F07B47" w:rsidRPr="005E0457" w:rsidRDefault="00F07B47" w:rsidP="00F07B47">
      <w:pPr>
        <w:autoSpaceDE w:val="0"/>
        <w:autoSpaceDN w:val="0"/>
        <w:adjustRightInd w:val="0"/>
        <w:jc w:val="both"/>
        <w:rPr>
          <w:lang w:val="ru-RU"/>
        </w:rPr>
      </w:pPr>
    </w:p>
    <w:p w:rsidR="00F07B47" w:rsidRPr="005E0457" w:rsidRDefault="00F07B47" w:rsidP="00F07B47">
      <w:pPr>
        <w:autoSpaceDE w:val="0"/>
        <w:autoSpaceDN w:val="0"/>
        <w:adjustRightInd w:val="0"/>
        <w:jc w:val="both"/>
        <w:rPr>
          <w:lang w:val="ru-RU"/>
        </w:rPr>
      </w:pPr>
    </w:p>
    <w:p w:rsidR="00F07B47" w:rsidRPr="000149D1" w:rsidRDefault="00672AC9" w:rsidP="00AD40C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Продвигать</w:t>
      </w:r>
      <w:r w:rsidR="000149D1" w:rsidRPr="000149D1">
        <w:rPr>
          <w:b/>
          <w:sz w:val="28"/>
          <w:szCs w:val="28"/>
          <w:lang w:val="ru-RU"/>
        </w:rPr>
        <w:t xml:space="preserve"> </w:t>
      </w:r>
      <w:r w:rsidR="000149D1">
        <w:rPr>
          <w:b/>
          <w:sz w:val="28"/>
          <w:szCs w:val="28"/>
          <w:lang w:val="ru-RU"/>
        </w:rPr>
        <w:t>равно</w:t>
      </w:r>
      <w:r>
        <w:rPr>
          <w:b/>
          <w:sz w:val="28"/>
          <w:szCs w:val="28"/>
          <w:lang w:val="ru-RU"/>
        </w:rPr>
        <w:t>е</w:t>
      </w:r>
      <w:r w:rsidR="000149D1" w:rsidRPr="000149D1">
        <w:rPr>
          <w:b/>
          <w:sz w:val="28"/>
          <w:szCs w:val="28"/>
          <w:lang w:val="ru-RU"/>
        </w:rPr>
        <w:t xml:space="preserve"> </w:t>
      </w:r>
      <w:r w:rsidR="000149D1">
        <w:rPr>
          <w:b/>
          <w:sz w:val="28"/>
          <w:szCs w:val="28"/>
          <w:lang w:val="ru-RU"/>
        </w:rPr>
        <w:t>обращени</w:t>
      </w:r>
      <w:r>
        <w:rPr>
          <w:b/>
          <w:sz w:val="28"/>
          <w:szCs w:val="28"/>
          <w:lang w:val="ru-RU"/>
        </w:rPr>
        <w:t>е</w:t>
      </w:r>
      <w:r w:rsidR="00624686" w:rsidRPr="000149D1">
        <w:rPr>
          <w:lang w:val="ru-RU"/>
        </w:rPr>
        <w:t xml:space="preserve">; </w:t>
      </w:r>
      <w:r w:rsidR="000149D1">
        <w:rPr>
          <w:lang w:val="ru-RU"/>
        </w:rPr>
        <w:t>бор</w:t>
      </w:r>
      <w:r>
        <w:rPr>
          <w:lang w:val="ru-RU"/>
        </w:rPr>
        <w:t>оться</w:t>
      </w:r>
      <w:r w:rsidR="000149D1">
        <w:rPr>
          <w:lang w:val="ru-RU"/>
        </w:rPr>
        <w:t xml:space="preserve"> за ликвидацию гендерного разрыва в заработных платах и пенсиях; активизировать профсоюзные действия, нацеленные на обеспечения </w:t>
      </w:r>
      <w:r w:rsidR="000149D1" w:rsidRPr="000D3102">
        <w:rPr>
          <w:b/>
          <w:lang w:val="ru-RU"/>
        </w:rPr>
        <w:t>равной оплаты</w:t>
      </w:r>
      <w:r w:rsidR="000149D1">
        <w:rPr>
          <w:lang w:val="ru-RU"/>
        </w:rPr>
        <w:t xml:space="preserve"> труда </w:t>
      </w:r>
      <w:r>
        <w:rPr>
          <w:lang w:val="ru-RU"/>
        </w:rPr>
        <w:t>на национальном, региональном и международном уровнях</w:t>
      </w:r>
      <w:r w:rsidR="00624686" w:rsidRPr="000149D1">
        <w:rPr>
          <w:lang w:val="ru-RU"/>
        </w:rPr>
        <w:t xml:space="preserve">, </w:t>
      </w:r>
    </w:p>
    <w:p w:rsidR="00AC69FC" w:rsidRPr="000149D1" w:rsidRDefault="00AC69FC" w:rsidP="00F07B47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07B47" w:rsidRPr="00F07B47" w:rsidRDefault="002F0D90" w:rsidP="00F07B47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ru-RU"/>
        </w:rPr>
        <w:t>Важнейшие действия</w:t>
      </w:r>
      <w:r w:rsidR="00F07B47" w:rsidRPr="00F07B47">
        <w:rPr>
          <w:b/>
          <w:sz w:val="28"/>
          <w:szCs w:val="28"/>
          <w:lang w:val="en-GB"/>
        </w:rPr>
        <w:t>:</w:t>
      </w:r>
    </w:p>
    <w:p w:rsidR="00F07B47" w:rsidRPr="00F07B47" w:rsidRDefault="00F07B47" w:rsidP="00F07B47">
      <w:pPr>
        <w:autoSpaceDE w:val="0"/>
        <w:autoSpaceDN w:val="0"/>
        <w:adjustRightInd w:val="0"/>
        <w:jc w:val="both"/>
        <w:rPr>
          <w:lang w:val="en-GB"/>
        </w:rPr>
      </w:pPr>
    </w:p>
    <w:p w:rsidR="00395BFB" w:rsidRPr="00BC0D5E" w:rsidRDefault="002F0D90" w:rsidP="00E0240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>
        <w:rPr>
          <w:color w:val="000000"/>
          <w:lang w:val="ru-RU"/>
        </w:rPr>
        <w:t>Использова</w:t>
      </w:r>
      <w:r w:rsidR="007E0660">
        <w:rPr>
          <w:color w:val="000000"/>
          <w:lang w:val="ru-RU"/>
        </w:rPr>
        <w:t>ть</w:t>
      </w:r>
      <w:r w:rsidRPr="00BC0D5E">
        <w:rPr>
          <w:color w:val="000000"/>
          <w:lang w:val="ru-RU"/>
        </w:rPr>
        <w:t xml:space="preserve"> </w:t>
      </w:r>
      <w:r w:rsidR="007E0660">
        <w:rPr>
          <w:color w:val="000000"/>
          <w:lang w:val="ru-RU"/>
        </w:rPr>
        <w:t>коллективные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переговор</w:t>
      </w:r>
      <w:r w:rsidR="007E0660">
        <w:rPr>
          <w:color w:val="000000"/>
          <w:lang w:val="ru-RU"/>
        </w:rPr>
        <w:t>ы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национальном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уровне</w:t>
      </w:r>
      <w:r w:rsidRPr="00BC0D5E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чтобы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ликвидировать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разрыв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оплате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труда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между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мужчинами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женщинами</w:t>
      </w:r>
      <w:r w:rsidR="00F07B47" w:rsidRPr="00395BFB">
        <w:rPr>
          <w:color w:val="000000"/>
        </w:rPr>
        <w:t xml:space="preserve">; </w:t>
      </w:r>
      <w:r w:rsidR="007E0660">
        <w:rPr>
          <w:color w:val="000000"/>
          <w:lang w:val="ru-RU"/>
        </w:rPr>
        <w:t xml:space="preserve">проводить </w:t>
      </w:r>
      <w:r>
        <w:rPr>
          <w:color w:val="000000"/>
          <w:lang w:val="ru-RU"/>
        </w:rPr>
        <w:t>исследовани</w:t>
      </w:r>
      <w:r w:rsidR="007E0660">
        <w:rPr>
          <w:color w:val="000000"/>
          <w:lang w:val="ru-RU"/>
        </w:rPr>
        <w:t>я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распростран</w:t>
      </w:r>
      <w:r w:rsidR="007E0660">
        <w:rPr>
          <w:color w:val="000000"/>
          <w:lang w:val="ru-RU"/>
        </w:rPr>
        <w:t>ять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информаци</w:t>
      </w:r>
      <w:r w:rsidR="007E0660">
        <w:rPr>
          <w:color w:val="000000"/>
          <w:lang w:val="ru-RU"/>
        </w:rPr>
        <w:t>ю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гендерном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разрыве</w:t>
      </w:r>
      <w:r w:rsidR="00002827" w:rsidRPr="00BC0D5E">
        <w:rPr>
          <w:color w:val="000000"/>
          <w:lang w:val="ru-RU"/>
        </w:rPr>
        <w:t xml:space="preserve">, </w:t>
      </w:r>
      <w:r w:rsidR="00BC0D5E">
        <w:rPr>
          <w:color w:val="000000"/>
          <w:lang w:val="ru-RU"/>
        </w:rPr>
        <w:t>поддерживать</w:t>
      </w:r>
      <w:r w:rsidR="00BC0D5E" w:rsidRPr="00BC0D5E">
        <w:rPr>
          <w:color w:val="000000"/>
          <w:lang w:val="ru-RU"/>
        </w:rPr>
        <w:t xml:space="preserve"> </w:t>
      </w:r>
      <w:r w:rsidR="00BC0D5E">
        <w:rPr>
          <w:color w:val="000000"/>
          <w:lang w:val="ru-RU"/>
        </w:rPr>
        <w:t>и</w:t>
      </w:r>
      <w:r w:rsidR="00BC0D5E" w:rsidRPr="00BC0D5E">
        <w:rPr>
          <w:color w:val="000000"/>
          <w:lang w:val="ru-RU"/>
        </w:rPr>
        <w:t xml:space="preserve"> </w:t>
      </w:r>
      <w:r w:rsidR="00BC0D5E">
        <w:rPr>
          <w:color w:val="000000"/>
          <w:lang w:val="ru-RU"/>
        </w:rPr>
        <w:t>повышать</w:t>
      </w:r>
      <w:r w:rsidR="00BC0D5E" w:rsidRPr="00BC0D5E">
        <w:rPr>
          <w:color w:val="000000"/>
          <w:lang w:val="ru-RU"/>
        </w:rPr>
        <w:t xml:space="preserve"> </w:t>
      </w:r>
      <w:r w:rsidR="00BC0D5E">
        <w:rPr>
          <w:color w:val="000000"/>
          <w:lang w:val="ru-RU"/>
        </w:rPr>
        <w:t>осведомленность</w:t>
      </w:r>
      <w:r w:rsidR="00BC0D5E" w:rsidRPr="00BC0D5E">
        <w:rPr>
          <w:color w:val="000000"/>
          <w:lang w:val="ru-RU"/>
        </w:rPr>
        <w:t xml:space="preserve"> </w:t>
      </w:r>
      <w:r w:rsidR="00BC0D5E">
        <w:rPr>
          <w:color w:val="000000"/>
          <w:lang w:val="ru-RU"/>
        </w:rPr>
        <w:t>о</w:t>
      </w:r>
      <w:r w:rsidR="00AF594F">
        <w:rPr>
          <w:color w:val="000000"/>
          <w:lang w:val="ru-RU"/>
        </w:rPr>
        <w:t xml:space="preserve"> принципе равной оплаты за труд равной ценности</w:t>
      </w:r>
      <w:r w:rsidR="00BC0D5E" w:rsidRPr="00BC0D5E">
        <w:rPr>
          <w:color w:val="000000"/>
          <w:lang w:val="ru-RU"/>
        </w:rPr>
        <w:t xml:space="preserve">. </w:t>
      </w:r>
      <w:r w:rsidR="00AC69FC" w:rsidRPr="00BC0D5E">
        <w:rPr>
          <w:lang w:val="ru-RU"/>
        </w:rPr>
        <w:t xml:space="preserve"> </w:t>
      </w:r>
    </w:p>
    <w:p w:rsidR="00F07B47" w:rsidRPr="00042900" w:rsidRDefault="00B1507A" w:rsidP="00E0240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Активиз</w:t>
      </w:r>
      <w:r w:rsidR="007E0660">
        <w:rPr>
          <w:lang w:val="ru-RU"/>
        </w:rPr>
        <w:t>ировать</w:t>
      </w:r>
      <w:r w:rsidR="00042900">
        <w:rPr>
          <w:lang w:val="ru-RU"/>
        </w:rPr>
        <w:t xml:space="preserve"> кампани</w:t>
      </w:r>
      <w:r w:rsidR="007E0660">
        <w:rPr>
          <w:lang w:val="ru-RU"/>
        </w:rPr>
        <w:t>ю</w:t>
      </w:r>
      <w:r w:rsidR="00042900">
        <w:rPr>
          <w:lang w:val="ru-RU"/>
        </w:rPr>
        <w:t xml:space="preserve"> «Достойный труд для достойной жизни женщин», нацеленн</w:t>
      </w:r>
      <w:r w:rsidR="007E0660">
        <w:rPr>
          <w:lang w:val="ru-RU"/>
        </w:rPr>
        <w:t>ую</w:t>
      </w:r>
      <w:r w:rsidR="00042900">
        <w:rPr>
          <w:lang w:val="ru-RU"/>
        </w:rPr>
        <w:t xml:space="preserve"> на достижение социальной справедливости и гендерного равенства на рабоч</w:t>
      </w:r>
      <w:r w:rsidR="00B8322F">
        <w:rPr>
          <w:lang w:val="ru-RU"/>
        </w:rPr>
        <w:t>их местах</w:t>
      </w:r>
      <w:r w:rsidR="00042900">
        <w:rPr>
          <w:lang w:val="ru-RU"/>
        </w:rPr>
        <w:t xml:space="preserve"> и внутри профсоюзов. </w:t>
      </w:r>
    </w:p>
    <w:p w:rsidR="00073003" w:rsidRPr="00B1507A" w:rsidRDefault="007E0660" w:rsidP="00F07B47">
      <w:pPr>
        <w:pStyle w:val="NormalWeb"/>
        <w:numPr>
          <w:ilvl w:val="0"/>
          <w:numId w:val="21"/>
        </w:numPr>
        <w:shd w:val="clear" w:color="auto" w:fill="FFFFFF"/>
        <w:rPr>
          <w:lang w:val="ru-RU"/>
        </w:rPr>
      </w:pPr>
      <w:r>
        <w:rPr>
          <w:lang w:val="ru-RU"/>
        </w:rPr>
        <w:t>Проводить</w:t>
      </w:r>
      <w:r w:rsidR="00B1507A">
        <w:rPr>
          <w:lang w:val="ru-RU"/>
        </w:rPr>
        <w:t xml:space="preserve"> мероприяти</w:t>
      </w:r>
      <w:r>
        <w:rPr>
          <w:lang w:val="ru-RU"/>
        </w:rPr>
        <w:t>я</w:t>
      </w:r>
      <w:r w:rsidR="00B1507A">
        <w:rPr>
          <w:lang w:val="ru-RU"/>
        </w:rPr>
        <w:t>, приуроченны</w:t>
      </w:r>
      <w:r>
        <w:rPr>
          <w:lang w:val="ru-RU"/>
        </w:rPr>
        <w:t>е</w:t>
      </w:r>
      <w:r w:rsidR="00B1507A">
        <w:rPr>
          <w:lang w:val="ru-RU"/>
        </w:rPr>
        <w:t xml:space="preserve"> к 8 марта и к другим значительным датам и событиям. </w:t>
      </w:r>
    </w:p>
    <w:p w:rsidR="00395BFB" w:rsidRPr="00395BFB" w:rsidRDefault="00AB4E23" w:rsidP="00F07B47">
      <w:pPr>
        <w:pStyle w:val="NormalWeb"/>
        <w:numPr>
          <w:ilvl w:val="0"/>
          <w:numId w:val="21"/>
        </w:numPr>
        <w:shd w:val="clear" w:color="auto" w:fill="FFFFFF"/>
      </w:pPr>
      <w:r>
        <w:rPr>
          <w:lang w:val="ru-RU"/>
        </w:rPr>
        <w:t>Побужд</w:t>
      </w:r>
      <w:r w:rsidR="007E0660">
        <w:rPr>
          <w:lang w:val="ru-RU"/>
        </w:rPr>
        <w:t>ать</w:t>
      </w:r>
      <w:r>
        <w:rPr>
          <w:lang w:val="ru-RU"/>
        </w:rPr>
        <w:t xml:space="preserve"> профсоюз</w:t>
      </w:r>
      <w:r w:rsidR="007E0660">
        <w:rPr>
          <w:lang w:val="ru-RU"/>
        </w:rPr>
        <w:t>ы</w:t>
      </w:r>
      <w:r>
        <w:rPr>
          <w:lang w:val="ru-RU"/>
        </w:rPr>
        <w:t xml:space="preserve"> проводить гендерный аудит, чтоб</w:t>
      </w:r>
      <w:r w:rsidR="00D11AE3">
        <w:rPr>
          <w:lang w:val="ru-RU"/>
        </w:rPr>
        <w:t>ы усовершенствовать их принципы</w:t>
      </w:r>
      <w:r>
        <w:rPr>
          <w:lang w:val="ru-RU"/>
        </w:rPr>
        <w:t xml:space="preserve"> и</w:t>
      </w:r>
      <w:r w:rsidR="00A027D4">
        <w:rPr>
          <w:lang w:val="ru-RU"/>
        </w:rPr>
        <w:t xml:space="preserve"> укрепить</w:t>
      </w:r>
      <w:r>
        <w:rPr>
          <w:lang w:val="ru-RU"/>
        </w:rPr>
        <w:t xml:space="preserve"> структуры в области гендерного равенства, в том числе с помощью </w:t>
      </w:r>
      <w:r w:rsidR="008D3D11" w:rsidRPr="008D3D11">
        <w:t>«</w:t>
      </w:r>
      <w:r w:rsidR="008D3D11">
        <w:rPr>
          <w:lang w:val="ru-RU"/>
        </w:rPr>
        <w:t>Руководства</w:t>
      </w:r>
      <w:r w:rsidR="008D3D11" w:rsidRPr="008D3D11">
        <w:t xml:space="preserve"> </w:t>
      </w:r>
      <w:r w:rsidR="008D3D11">
        <w:rPr>
          <w:lang w:val="ru-RU"/>
        </w:rPr>
        <w:t>по</w:t>
      </w:r>
      <w:r w:rsidR="008D3D11" w:rsidRPr="008D3D11">
        <w:t xml:space="preserve"> </w:t>
      </w:r>
      <w:r w:rsidR="008D3D11">
        <w:rPr>
          <w:lang w:val="ru-RU"/>
        </w:rPr>
        <w:t>проведению</w:t>
      </w:r>
      <w:r w:rsidR="008D3D11" w:rsidRPr="008D3D11">
        <w:t xml:space="preserve"> </w:t>
      </w:r>
      <w:r w:rsidR="008D3D11">
        <w:rPr>
          <w:lang w:val="ru-RU"/>
        </w:rPr>
        <w:t>гендерного</w:t>
      </w:r>
      <w:r w:rsidR="008D3D11" w:rsidRPr="008D3D11">
        <w:t xml:space="preserve"> </w:t>
      </w:r>
      <w:r w:rsidR="008D3D11">
        <w:rPr>
          <w:lang w:val="ru-RU"/>
        </w:rPr>
        <w:t>аудита</w:t>
      </w:r>
      <w:r w:rsidR="008D3D11" w:rsidRPr="008D3D11">
        <w:t xml:space="preserve">» </w:t>
      </w:r>
      <w:r w:rsidR="008D3D11">
        <w:rPr>
          <w:lang w:val="ru-RU"/>
        </w:rPr>
        <w:t>МОТ.</w:t>
      </w:r>
    </w:p>
    <w:p w:rsidR="00395BFB" w:rsidRPr="007E0660" w:rsidRDefault="008D3D11" w:rsidP="00F07B47">
      <w:pPr>
        <w:pStyle w:val="NormalWeb"/>
        <w:numPr>
          <w:ilvl w:val="0"/>
          <w:numId w:val="21"/>
        </w:numPr>
        <w:shd w:val="clear" w:color="auto" w:fill="FFFFFF"/>
        <w:rPr>
          <w:lang w:val="ru-RU"/>
        </w:rPr>
      </w:pPr>
      <w:r>
        <w:rPr>
          <w:lang w:val="ru-RU"/>
        </w:rPr>
        <w:t>Увелич</w:t>
      </w:r>
      <w:r w:rsidR="007E0660">
        <w:rPr>
          <w:lang w:val="ru-RU"/>
        </w:rPr>
        <w:t>ивать</w:t>
      </w:r>
      <w:r w:rsidRPr="007E0660">
        <w:rPr>
          <w:lang w:val="ru-RU"/>
        </w:rPr>
        <w:t xml:space="preserve"> </w:t>
      </w:r>
      <w:r>
        <w:rPr>
          <w:lang w:val="ru-RU"/>
        </w:rPr>
        <w:t>рол</w:t>
      </w:r>
      <w:r w:rsidR="007E0660">
        <w:rPr>
          <w:lang w:val="ru-RU"/>
        </w:rPr>
        <w:t>ь</w:t>
      </w:r>
      <w:r w:rsidRPr="007E0660">
        <w:rPr>
          <w:lang w:val="ru-RU"/>
        </w:rPr>
        <w:t xml:space="preserve"> </w:t>
      </w:r>
      <w:r>
        <w:rPr>
          <w:lang w:val="ru-RU"/>
        </w:rPr>
        <w:t>женщин</w:t>
      </w:r>
      <w:r w:rsidRPr="007E0660">
        <w:rPr>
          <w:lang w:val="ru-RU"/>
        </w:rPr>
        <w:t xml:space="preserve"> </w:t>
      </w:r>
      <w:r>
        <w:rPr>
          <w:lang w:val="ru-RU"/>
        </w:rPr>
        <w:t>и</w:t>
      </w:r>
      <w:r w:rsidRPr="007E0660">
        <w:rPr>
          <w:lang w:val="ru-RU"/>
        </w:rPr>
        <w:t xml:space="preserve"> </w:t>
      </w:r>
      <w:r>
        <w:rPr>
          <w:lang w:val="ru-RU"/>
        </w:rPr>
        <w:t>комитетов</w:t>
      </w:r>
      <w:r w:rsidRPr="007E0660">
        <w:rPr>
          <w:lang w:val="ru-RU"/>
        </w:rPr>
        <w:t xml:space="preserve"> </w:t>
      </w:r>
      <w:r>
        <w:rPr>
          <w:lang w:val="ru-RU"/>
        </w:rPr>
        <w:t>по</w:t>
      </w:r>
      <w:r w:rsidRPr="007E0660">
        <w:rPr>
          <w:lang w:val="ru-RU"/>
        </w:rPr>
        <w:t xml:space="preserve"> </w:t>
      </w:r>
      <w:r>
        <w:rPr>
          <w:lang w:val="ru-RU"/>
        </w:rPr>
        <w:t>гендерному</w:t>
      </w:r>
      <w:r w:rsidRPr="007E0660">
        <w:rPr>
          <w:lang w:val="ru-RU"/>
        </w:rPr>
        <w:t xml:space="preserve"> </w:t>
      </w:r>
      <w:r>
        <w:rPr>
          <w:lang w:val="ru-RU"/>
        </w:rPr>
        <w:t>равенству</w:t>
      </w:r>
      <w:r w:rsidRPr="007E0660">
        <w:rPr>
          <w:lang w:val="ru-RU"/>
        </w:rPr>
        <w:t xml:space="preserve"> </w:t>
      </w:r>
      <w:r>
        <w:rPr>
          <w:lang w:val="ru-RU"/>
        </w:rPr>
        <w:t>на</w:t>
      </w:r>
      <w:r w:rsidRPr="007E0660">
        <w:rPr>
          <w:lang w:val="ru-RU"/>
        </w:rPr>
        <w:t xml:space="preserve"> </w:t>
      </w:r>
      <w:r>
        <w:rPr>
          <w:lang w:val="ru-RU"/>
        </w:rPr>
        <w:t>уровне</w:t>
      </w:r>
      <w:r w:rsidRPr="007E0660">
        <w:rPr>
          <w:lang w:val="ru-RU"/>
        </w:rPr>
        <w:t xml:space="preserve"> </w:t>
      </w:r>
      <w:r>
        <w:rPr>
          <w:lang w:val="ru-RU"/>
        </w:rPr>
        <w:t>отдельных</w:t>
      </w:r>
      <w:r w:rsidRPr="007E0660">
        <w:rPr>
          <w:lang w:val="ru-RU"/>
        </w:rPr>
        <w:t xml:space="preserve"> </w:t>
      </w:r>
      <w:r>
        <w:rPr>
          <w:lang w:val="ru-RU"/>
        </w:rPr>
        <w:t>стран</w:t>
      </w:r>
      <w:r w:rsidR="00395BFB" w:rsidRPr="007E0660">
        <w:rPr>
          <w:lang w:val="ru-RU"/>
        </w:rPr>
        <w:t xml:space="preserve">; </w:t>
      </w:r>
      <w:r>
        <w:rPr>
          <w:lang w:val="ru-RU"/>
        </w:rPr>
        <w:t>продолж</w:t>
      </w:r>
      <w:r w:rsidR="007E0660">
        <w:rPr>
          <w:lang w:val="ru-RU"/>
        </w:rPr>
        <w:t>ить</w:t>
      </w:r>
      <w:r w:rsidRPr="007E0660">
        <w:rPr>
          <w:lang w:val="ru-RU"/>
        </w:rPr>
        <w:t xml:space="preserve"> </w:t>
      </w:r>
      <w:r w:rsidR="007B4569">
        <w:rPr>
          <w:lang w:val="ru-RU"/>
        </w:rPr>
        <w:t>приуроченн</w:t>
      </w:r>
      <w:r w:rsidR="007E0660">
        <w:rPr>
          <w:lang w:val="ru-RU"/>
        </w:rPr>
        <w:t>ый</w:t>
      </w:r>
      <w:r w:rsidR="007B4569" w:rsidRPr="007E0660">
        <w:rPr>
          <w:lang w:val="ru-RU"/>
        </w:rPr>
        <w:t xml:space="preserve"> </w:t>
      </w:r>
      <w:r w:rsidR="007B4569">
        <w:rPr>
          <w:lang w:val="ru-RU"/>
        </w:rPr>
        <w:t>к</w:t>
      </w:r>
      <w:r w:rsidR="007B4569" w:rsidRPr="007E0660">
        <w:rPr>
          <w:lang w:val="ru-RU"/>
        </w:rPr>
        <w:t xml:space="preserve"> 8 </w:t>
      </w:r>
      <w:r w:rsidR="007B4569">
        <w:rPr>
          <w:lang w:val="ru-RU"/>
        </w:rPr>
        <w:t>марта</w:t>
      </w:r>
      <w:r w:rsidR="007B4569" w:rsidRPr="007E0660">
        <w:rPr>
          <w:lang w:val="ru-RU"/>
        </w:rPr>
        <w:t xml:space="preserve"> </w:t>
      </w:r>
      <w:r w:rsidR="007B4569">
        <w:rPr>
          <w:lang w:val="ru-RU"/>
        </w:rPr>
        <w:t>опрос</w:t>
      </w:r>
      <w:r w:rsidR="007B4569" w:rsidRPr="007E0660">
        <w:rPr>
          <w:lang w:val="ru-RU"/>
        </w:rPr>
        <w:t xml:space="preserve"> </w:t>
      </w:r>
      <w:r w:rsidR="007B4569">
        <w:rPr>
          <w:lang w:val="ru-RU"/>
        </w:rPr>
        <w:t>о</w:t>
      </w:r>
      <w:r w:rsidR="007B4569" w:rsidRPr="007E0660">
        <w:rPr>
          <w:lang w:val="ru-RU"/>
        </w:rPr>
        <w:t xml:space="preserve"> </w:t>
      </w:r>
      <w:r w:rsidR="007B4569">
        <w:rPr>
          <w:lang w:val="ru-RU"/>
        </w:rPr>
        <w:t>представительстве</w:t>
      </w:r>
      <w:r w:rsidR="007B4569" w:rsidRPr="007E0660">
        <w:rPr>
          <w:lang w:val="ru-RU"/>
        </w:rPr>
        <w:t xml:space="preserve"> </w:t>
      </w:r>
      <w:r w:rsidR="007B4569">
        <w:rPr>
          <w:lang w:val="ru-RU"/>
        </w:rPr>
        <w:t>женщин</w:t>
      </w:r>
      <w:r w:rsidR="007B4569" w:rsidRPr="007E0660">
        <w:rPr>
          <w:lang w:val="ru-RU"/>
        </w:rPr>
        <w:t xml:space="preserve"> </w:t>
      </w:r>
      <w:r w:rsidR="007B4569">
        <w:rPr>
          <w:lang w:val="ru-RU"/>
        </w:rPr>
        <w:t>в</w:t>
      </w:r>
      <w:r w:rsidR="007B4569" w:rsidRPr="007E0660">
        <w:rPr>
          <w:lang w:val="ru-RU"/>
        </w:rPr>
        <w:t xml:space="preserve"> </w:t>
      </w:r>
      <w:r w:rsidR="007B4569">
        <w:rPr>
          <w:lang w:val="ru-RU"/>
        </w:rPr>
        <w:t>профсоюзах</w:t>
      </w:r>
      <w:r w:rsidR="007B4569" w:rsidRPr="007E0660">
        <w:rPr>
          <w:lang w:val="ru-RU"/>
        </w:rPr>
        <w:t xml:space="preserve">. </w:t>
      </w:r>
    </w:p>
    <w:p w:rsidR="00F07B47" w:rsidRPr="007E0660" w:rsidRDefault="00F07B47" w:rsidP="00F07B47">
      <w:pPr>
        <w:autoSpaceDE w:val="0"/>
        <w:autoSpaceDN w:val="0"/>
        <w:adjustRightInd w:val="0"/>
        <w:jc w:val="both"/>
        <w:rPr>
          <w:lang w:val="ru-RU"/>
        </w:rPr>
      </w:pPr>
    </w:p>
    <w:p w:rsidR="00F07B47" w:rsidRPr="007E0660" w:rsidRDefault="00F07B47" w:rsidP="00F07B47">
      <w:pPr>
        <w:autoSpaceDE w:val="0"/>
        <w:autoSpaceDN w:val="0"/>
        <w:adjustRightInd w:val="0"/>
        <w:jc w:val="both"/>
        <w:rPr>
          <w:lang w:val="ru-RU"/>
        </w:rPr>
      </w:pPr>
    </w:p>
    <w:p w:rsidR="00F07B47" w:rsidRPr="007E0660" w:rsidRDefault="00F07B47" w:rsidP="00F07B47">
      <w:pPr>
        <w:autoSpaceDE w:val="0"/>
        <w:autoSpaceDN w:val="0"/>
        <w:adjustRightInd w:val="0"/>
        <w:jc w:val="both"/>
        <w:rPr>
          <w:lang w:val="ru-RU"/>
        </w:rPr>
      </w:pPr>
    </w:p>
    <w:p w:rsidR="00624686" w:rsidRPr="004F6110" w:rsidRDefault="00DB187D" w:rsidP="001A48B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b/>
          <w:sz w:val="28"/>
          <w:szCs w:val="28"/>
          <w:lang w:val="ru-RU"/>
        </w:rPr>
        <w:t>Работа</w:t>
      </w:r>
      <w:r w:rsidR="005F7D6A">
        <w:rPr>
          <w:b/>
          <w:sz w:val="28"/>
          <w:szCs w:val="28"/>
          <w:lang w:val="ru-RU"/>
        </w:rPr>
        <w:t>ть</w:t>
      </w:r>
      <w:r w:rsidRPr="000168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над</w:t>
      </w:r>
      <w:r w:rsidRPr="000168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решением</w:t>
      </w:r>
      <w:r w:rsidRPr="000168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проблем</w:t>
      </w:r>
      <w:r w:rsidRPr="000168B5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связанных</w:t>
      </w:r>
      <w:r w:rsidRPr="000168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</w:t>
      </w:r>
      <w:r w:rsidRPr="000168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балансом</w:t>
      </w:r>
      <w:r w:rsidRPr="000168B5">
        <w:rPr>
          <w:b/>
          <w:sz w:val="28"/>
          <w:szCs w:val="28"/>
          <w:lang w:val="ru-RU"/>
        </w:rPr>
        <w:t xml:space="preserve"> </w:t>
      </w:r>
      <w:r w:rsidR="005F7D6A">
        <w:rPr>
          <w:b/>
          <w:sz w:val="28"/>
          <w:szCs w:val="28"/>
          <w:lang w:val="ru-RU"/>
        </w:rPr>
        <w:t>жизни</w:t>
      </w:r>
      <w:r w:rsidRPr="000168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0168B5">
        <w:rPr>
          <w:b/>
          <w:sz w:val="28"/>
          <w:szCs w:val="28"/>
          <w:lang w:val="ru-RU"/>
        </w:rPr>
        <w:t xml:space="preserve"> </w:t>
      </w:r>
      <w:r w:rsidR="005F7D6A">
        <w:rPr>
          <w:b/>
          <w:sz w:val="28"/>
          <w:szCs w:val="28"/>
          <w:lang w:val="ru-RU"/>
        </w:rPr>
        <w:t>работы</w:t>
      </w:r>
      <w:r w:rsidR="004F6110">
        <w:rPr>
          <w:lang w:val="ru-RU"/>
        </w:rPr>
        <w:t>. В</w:t>
      </w:r>
      <w:r w:rsidR="005F7D6A">
        <w:rPr>
          <w:lang w:val="ru-RU"/>
        </w:rPr>
        <w:t>ести</w:t>
      </w:r>
      <w:r w:rsidR="005F7D6A" w:rsidRPr="000168B5">
        <w:rPr>
          <w:lang w:val="ru-RU"/>
        </w:rPr>
        <w:t xml:space="preserve"> </w:t>
      </w:r>
      <w:r w:rsidR="005F7D6A">
        <w:rPr>
          <w:lang w:val="ru-RU"/>
        </w:rPr>
        <w:t>кампании</w:t>
      </w:r>
      <w:r w:rsidR="005F7D6A" w:rsidRPr="000168B5">
        <w:rPr>
          <w:lang w:val="ru-RU"/>
        </w:rPr>
        <w:t xml:space="preserve">, </w:t>
      </w:r>
      <w:r w:rsidR="005F7D6A">
        <w:rPr>
          <w:lang w:val="ru-RU"/>
        </w:rPr>
        <w:t>чтобы</w:t>
      </w:r>
      <w:r w:rsidR="005F7D6A" w:rsidRPr="000168B5">
        <w:rPr>
          <w:lang w:val="ru-RU"/>
        </w:rPr>
        <w:t xml:space="preserve"> </w:t>
      </w:r>
      <w:r w:rsidR="005F7D6A">
        <w:rPr>
          <w:lang w:val="ru-RU"/>
        </w:rPr>
        <w:t>добиться</w:t>
      </w:r>
      <w:r w:rsidR="005F7D6A" w:rsidRPr="000168B5">
        <w:rPr>
          <w:lang w:val="ru-RU"/>
        </w:rPr>
        <w:t xml:space="preserve"> </w:t>
      </w:r>
      <w:r w:rsidR="005F7D6A">
        <w:rPr>
          <w:lang w:val="ru-RU"/>
        </w:rPr>
        <w:t>права</w:t>
      </w:r>
      <w:r w:rsidR="005F7D6A" w:rsidRPr="000168B5">
        <w:rPr>
          <w:lang w:val="ru-RU"/>
        </w:rPr>
        <w:t xml:space="preserve"> </w:t>
      </w:r>
      <w:r w:rsidR="00C66ED6">
        <w:rPr>
          <w:lang w:val="ru-RU"/>
        </w:rPr>
        <w:t>на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достойный</w:t>
      </w:r>
      <w:r w:rsidR="00C66ED6" w:rsidRPr="000168B5">
        <w:rPr>
          <w:lang w:val="ru-RU"/>
        </w:rPr>
        <w:t xml:space="preserve"> </w:t>
      </w:r>
      <w:r w:rsidR="00B13FC8">
        <w:rPr>
          <w:lang w:val="ru-RU"/>
        </w:rPr>
        <w:t>доход</w:t>
      </w:r>
      <w:r w:rsidR="00B13FC8" w:rsidRPr="000168B5">
        <w:rPr>
          <w:lang w:val="ru-RU"/>
        </w:rPr>
        <w:t xml:space="preserve">, </w:t>
      </w:r>
      <w:r w:rsidR="00B13FC8">
        <w:rPr>
          <w:lang w:val="ru-RU"/>
        </w:rPr>
        <w:t>обеспечивающий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прожиточный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минимум</w:t>
      </w:r>
      <w:r w:rsidR="00B13FC8" w:rsidRPr="000168B5">
        <w:rPr>
          <w:lang w:val="ru-RU"/>
        </w:rPr>
        <w:t xml:space="preserve">, </w:t>
      </w:r>
      <w:r w:rsidR="00B13FC8">
        <w:rPr>
          <w:lang w:val="ru-RU"/>
        </w:rPr>
        <w:t>при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котором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можно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удовлетворять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базовые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потребности</w:t>
      </w:r>
      <w:r w:rsidR="004F6110">
        <w:rPr>
          <w:lang w:val="ru-RU"/>
        </w:rPr>
        <w:t>. Также</w:t>
      </w:r>
      <w:r w:rsidR="004F6110" w:rsidRPr="004F6110">
        <w:rPr>
          <w:lang w:val="en-US"/>
        </w:rPr>
        <w:t xml:space="preserve"> </w:t>
      </w:r>
      <w:r w:rsidR="004F6110">
        <w:rPr>
          <w:lang w:val="ru-RU"/>
        </w:rPr>
        <w:t>вести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кампании</w:t>
      </w:r>
      <w:r w:rsidR="008C14F4" w:rsidRPr="004F6110">
        <w:rPr>
          <w:lang w:val="en-US"/>
        </w:rPr>
        <w:t xml:space="preserve">, </w:t>
      </w:r>
      <w:r w:rsidR="008C14F4">
        <w:rPr>
          <w:lang w:val="ru-RU"/>
        </w:rPr>
        <w:t>нацеленные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на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то</w:t>
      </w:r>
      <w:r w:rsidR="008C14F4" w:rsidRPr="004F6110">
        <w:rPr>
          <w:lang w:val="en-US"/>
        </w:rPr>
        <w:t xml:space="preserve">, </w:t>
      </w:r>
      <w:r w:rsidR="008C14F4">
        <w:rPr>
          <w:lang w:val="ru-RU"/>
        </w:rPr>
        <w:t>чтобы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женщины</w:t>
      </w:r>
      <w:r w:rsidR="008C14F4" w:rsidRPr="004F6110">
        <w:rPr>
          <w:lang w:val="en-US"/>
        </w:rPr>
        <w:t xml:space="preserve">, </w:t>
      </w:r>
      <w:r w:rsidR="008C14F4">
        <w:rPr>
          <w:lang w:val="ru-RU"/>
        </w:rPr>
        <w:t>вынужденно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находящиеся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в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ситуации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частичной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занятости</w:t>
      </w:r>
      <w:r w:rsidR="008C14F4" w:rsidRPr="004F6110">
        <w:rPr>
          <w:lang w:val="en-US"/>
        </w:rPr>
        <w:t xml:space="preserve">, </w:t>
      </w:r>
      <w:r w:rsidR="008C14F4">
        <w:rPr>
          <w:lang w:val="ru-RU"/>
        </w:rPr>
        <w:t>получили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возможность</w:t>
      </w:r>
      <w:r w:rsidR="008C14F4" w:rsidRPr="004F6110">
        <w:rPr>
          <w:lang w:val="en-US"/>
        </w:rPr>
        <w:t xml:space="preserve"> </w:t>
      </w:r>
      <w:r w:rsidR="000168B5">
        <w:rPr>
          <w:lang w:val="ru-RU"/>
        </w:rPr>
        <w:t>перейти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к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постоянной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занятости</w:t>
      </w:r>
      <w:r w:rsidR="000168B5" w:rsidRPr="004F6110">
        <w:rPr>
          <w:lang w:val="en-US"/>
        </w:rPr>
        <w:t xml:space="preserve">, </w:t>
      </w:r>
      <w:r w:rsidR="000168B5">
        <w:rPr>
          <w:lang w:val="ru-RU"/>
        </w:rPr>
        <w:t>или</w:t>
      </w:r>
      <w:r w:rsidR="000168B5" w:rsidRPr="004F6110">
        <w:rPr>
          <w:lang w:val="en-US"/>
        </w:rPr>
        <w:t xml:space="preserve">, </w:t>
      </w:r>
      <w:r w:rsidR="000168B5">
        <w:rPr>
          <w:lang w:val="ru-RU"/>
        </w:rPr>
        <w:t>по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крайней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мере</w:t>
      </w:r>
      <w:r w:rsidR="000168B5" w:rsidRPr="004F6110">
        <w:rPr>
          <w:lang w:val="en-US"/>
        </w:rPr>
        <w:t xml:space="preserve">, </w:t>
      </w:r>
      <w:r w:rsidR="000168B5">
        <w:rPr>
          <w:lang w:val="ru-RU"/>
        </w:rPr>
        <w:t>получили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дополнительные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рабочие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часы</w:t>
      </w:r>
      <w:r w:rsidR="000168B5" w:rsidRPr="004F6110">
        <w:rPr>
          <w:lang w:val="en-US"/>
        </w:rPr>
        <w:t xml:space="preserve">. </w:t>
      </w:r>
    </w:p>
    <w:p w:rsidR="00F07B47" w:rsidRPr="004F6110" w:rsidRDefault="00F07B47" w:rsidP="00F07B47">
      <w:pPr>
        <w:autoSpaceDE w:val="0"/>
        <w:autoSpaceDN w:val="0"/>
        <w:adjustRightInd w:val="0"/>
        <w:jc w:val="both"/>
        <w:rPr>
          <w:lang w:val="en-US"/>
        </w:rPr>
      </w:pPr>
    </w:p>
    <w:p w:rsidR="00F07B47" w:rsidRPr="009D26A7" w:rsidRDefault="009D26A7" w:rsidP="00F07B47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Важнейшие действия</w:t>
      </w:r>
      <w:r w:rsidR="00850B78">
        <w:rPr>
          <w:b/>
          <w:sz w:val="28"/>
          <w:szCs w:val="28"/>
          <w:lang w:val="ru-RU"/>
        </w:rPr>
        <w:t>:</w:t>
      </w:r>
    </w:p>
    <w:p w:rsidR="00F07B47" w:rsidRPr="00F07B47" w:rsidRDefault="00F07B47" w:rsidP="00F07B47">
      <w:pPr>
        <w:autoSpaceDE w:val="0"/>
        <w:autoSpaceDN w:val="0"/>
        <w:adjustRightInd w:val="0"/>
        <w:jc w:val="both"/>
        <w:rPr>
          <w:lang w:val="en-GB"/>
        </w:rPr>
      </w:pPr>
    </w:p>
    <w:p w:rsidR="001A48B3" w:rsidRPr="0005397F" w:rsidRDefault="009D26A7" w:rsidP="001A48B3">
      <w:pPr>
        <w:pStyle w:val="NormalWeb"/>
        <w:numPr>
          <w:ilvl w:val="0"/>
          <w:numId w:val="22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Лоббировать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совершенствование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национальных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законодательств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том</w:t>
      </w:r>
      <w:r w:rsidRPr="0005397F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касается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предоставления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отпуска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семейным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обстоятельствам</w:t>
      </w:r>
      <w:r w:rsidRPr="0005397F">
        <w:rPr>
          <w:color w:val="000000"/>
          <w:lang w:val="ru-RU"/>
        </w:rPr>
        <w:t xml:space="preserve"> </w:t>
      </w:r>
      <w:r w:rsidR="00520D79">
        <w:rPr>
          <w:color w:val="000000"/>
          <w:lang w:val="ru-RU"/>
        </w:rPr>
        <w:t>и</w:t>
      </w:r>
      <w:r w:rsidR="00520D79" w:rsidRPr="0005397F">
        <w:rPr>
          <w:color w:val="000000"/>
          <w:lang w:val="ru-RU"/>
        </w:rPr>
        <w:t xml:space="preserve"> </w:t>
      </w:r>
      <w:r w:rsidR="00520D79">
        <w:rPr>
          <w:color w:val="000000"/>
          <w:lang w:val="ru-RU"/>
        </w:rPr>
        <w:t>регулирования</w:t>
      </w:r>
      <w:r w:rsidR="00520D79" w:rsidRPr="0005397F">
        <w:rPr>
          <w:color w:val="000000"/>
          <w:lang w:val="ru-RU"/>
        </w:rPr>
        <w:t xml:space="preserve"> </w:t>
      </w:r>
      <w:r w:rsidR="0005397F">
        <w:rPr>
          <w:color w:val="000000"/>
          <w:lang w:val="ru-RU"/>
        </w:rPr>
        <w:t>рабочего</w:t>
      </w:r>
      <w:r w:rsidR="0005397F" w:rsidRPr="0005397F">
        <w:rPr>
          <w:color w:val="000000"/>
          <w:lang w:val="ru-RU"/>
        </w:rPr>
        <w:t xml:space="preserve"> </w:t>
      </w:r>
      <w:r w:rsidR="0005397F">
        <w:rPr>
          <w:color w:val="000000"/>
          <w:lang w:val="ru-RU"/>
        </w:rPr>
        <w:t>времени</w:t>
      </w:r>
      <w:r w:rsidR="0005397F" w:rsidRPr="0005397F">
        <w:rPr>
          <w:color w:val="000000"/>
          <w:lang w:val="ru-RU"/>
        </w:rPr>
        <w:t xml:space="preserve">. </w:t>
      </w:r>
      <w:r w:rsidR="001A48B3" w:rsidRPr="0005397F">
        <w:rPr>
          <w:color w:val="000000"/>
          <w:lang w:val="ru-RU"/>
        </w:rPr>
        <w:t xml:space="preserve"> </w:t>
      </w:r>
    </w:p>
    <w:p w:rsidR="001A48B3" w:rsidRPr="00385856" w:rsidRDefault="0005397F" w:rsidP="00F07B47">
      <w:pPr>
        <w:pStyle w:val="NormalWeb"/>
        <w:numPr>
          <w:ilvl w:val="0"/>
          <w:numId w:val="22"/>
        </w:numPr>
        <w:shd w:val="clear" w:color="auto" w:fill="FFFFFF"/>
        <w:rPr>
          <w:lang w:val="ru-RU"/>
        </w:rPr>
      </w:pPr>
      <w:r>
        <w:rPr>
          <w:lang w:val="ru-RU"/>
        </w:rPr>
        <w:t>Активизировать</w:t>
      </w:r>
      <w:r w:rsidRPr="00385856">
        <w:rPr>
          <w:lang w:val="ru-RU"/>
        </w:rPr>
        <w:t xml:space="preserve"> (</w:t>
      </w:r>
      <w:r>
        <w:rPr>
          <w:lang w:val="ru-RU"/>
        </w:rPr>
        <w:t>на</w:t>
      </w:r>
      <w:r w:rsidRPr="00385856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385856">
        <w:rPr>
          <w:lang w:val="ru-RU"/>
        </w:rPr>
        <w:t xml:space="preserve">, </w:t>
      </w:r>
      <w:r>
        <w:rPr>
          <w:lang w:val="ru-RU"/>
        </w:rPr>
        <w:t>региональном</w:t>
      </w:r>
      <w:r w:rsidRPr="00385856">
        <w:rPr>
          <w:lang w:val="ru-RU"/>
        </w:rPr>
        <w:t xml:space="preserve"> </w:t>
      </w:r>
      <w:r>
        <w:rPr>
          <w:lang w:val="ru-RU"/>
        </w:rPr>
        <w:t>и</w:t>
      </w:r>
      <w:r w:rsidRPr="00385856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385856">
        <w:rPr>
          <w:lang w:val="ru-RU"/>
        </w:rPr>
        <w:t xml:space="preserve"> </w:t>
      </w:r>
      <w:r>
        <w:rPr>
          <w:lang w:val="ru-RU"/>
        </w:rPr>
        <w:t>уровнях</w:t>
      </w:r>
      <w:r w:rsidRPr="00385856">
        <w:rPr>
          <w:lang w:val="ru-RU"/>
        </w:rPr>
        <w:t xml:space="preserve">) </w:t>
      </w:r>
      <w:r>
        <w:rPr>
          <w:lang w:val="ru-RU"/>
        </w:rPr>
        <w:t>кампании</w:t>
      </w:r>
      <w:r w:rsidRPr="00385856">
        <w:rPr>
          <w:lang w:val="ru-RU"/>
        </w:rPr>
        <w:t xml:space="preserve"> </w:t>
      </w:r>
      <w:r>
        <w:rPr>
          <w:lang w:val="ru-RU"/>
        </w:rPr>
        <w:t>за</w:t>
      </w:r>
      <w:r w:rsidRPr="00385856">
        <w:rPr>
          <w:lang w:val="ru-RU"/>
        </w:rPr>
        <w:t xml:space="preserve"> </w:t>
      </w:r>
      <w:r w:rsidRPr="000B1F29">
        <w:rPr>
          <w:b/>
          <w:lang w:val="ru-RU"/>
        </w:rPr>
        <w:t>ратификацию</w:t>
      </w:r>
      <w:r w:rsidRPr="00385856">
        <w:rPr>
          <w:b/>
          <w:lang w:val="ru-RU"/>
        </w:rPr>
        <w:t xml:space="preserve"> </w:t>
      </w:r>
      <w:r w:rsidRPr="000B1F29">
        <w:rPr>
          <w:b/>
          <w:lang w:val="ru-RU"/>
        </w:rPr>
        <w:t>и</w:t>
      </w:r>
      <w:r w:rsidRPr="00385856">
        <w:rPr>
          <w:b/>
          <w:lang w:val="ru-RU"/>
        </w:rPr>
        <w:t xml:space="preserve"> </w:t>
      </w:r>
      <w:r w:rsidRPr="000B1F29">
        <w:rPr>
          <w:b/>
          <w:lang w:val="ru-RU"/>
        </w:rPr>
        <w:t>проведение</w:t>
      </w:r>
      <w:r w:rsidRPr="00385856">
        <w:rPr>
          <w:b/>
          <w:lang w:val="ru-RU"/>
        </w:rPr>
        <w:t xml:space="preserve"> </w:t>
      </w:r>
      <w:r w:rsidRPr="000B1F29">
        <w:rPr>
          <w:b/>
          <w:lang w:val="ru-RU"/>
        </w:rPr>
        <w:t>в</w:t>
      </w:r>
      <w:r w:rsidRPr="00385856">
        <w:rPr>
          <w:b/>
          <w:lang w:val="ru-RU"/>
        </w:rPr>
        <w:t xml:space="preserve"> </w:t>
      </w:r>
      <w:r w:rsidRPr="000B1F29">
        <w:rPr>
          <w:b/>
          <w:lang w:val="ru-RU"/>
        </w:rPr>
        <w:t>жизнь</w:t>
      </w:r>
      <w:r w:rsidRPr="00385856">
        <w:rPr>
          <w:lang w:val="ru-RU"/>
        </w:rPr>
        <w:t xml:space="preserve"> </w:t>
      </w:r>
      <w:r>
        <w:rPr>
          <w:lang w:val="ru-RU"/>
        </w:rPr>
        <w:t>Конвенций</w:t>
      </w:r>
      <w:r w:rsidRPr="00385856">
        <w:rPr>
          <w:lang w:val="ru-RU"/>
        </w:rPr>
        <w:t xml:space="preserve"> </w:t>
      </w:r>
      <w:r>
        <w:rPr>
          <w:lang w:val="ru-RU"/>
        </w:rPr>
        <w:t>МОТ</w:t>
      </w:r>
      <w:r w:rsidRPr="00385856">
        <w:rPr>
          <w:lang w:val="ru-RU"/>
        </w:rPr>
        <w:t xml:space="preserve"> №№ 100</w:t>
      </w:r>
      <w:r w:rsidR="00385856">
        <w:rPr>
          <w:lang w:val="ru-RU"/>
        </w:rPr>
        <w:t xml:space="preserve"> (о</w:t>
      </w:r>
      <w:r w:rsidR="00A567A0">
        <w:rPr>
          <w:lang w:val="ru-RU"/>
        </w:rPr>
        <w:t>тносительно равного вознаграждения мужчин и женщин за труд равной ценности</w:t>
      </w:r>
      <w:r w:rsidR="00385856">
        <w:rPr>
          <w:lang w:val="ru-RU"/>
        </w:rPr>
        <w:t>)</w:t>
      </w:r>
      <w:r w:rsidRPr="00385856">
        <w:rPr>
          <w:lang w:val="ru-RU"/>
        </w:rPr>
        <w:t>, 111</w:t>
      </w:r>
      <w:r w:rsidR="00D762B8">
        <w:rPr>
          <w:lang w:val="ru-RU"/>
        </w:rPr>
        <w:t xml:space="preserve"> (о дискриминации в области труда и занятий)</w:t>
      </w:r>
      <w:r w:rsidRPr="00385856">
        <w:rPr>
          <w:lang w:val="ru-RU"/>
        </w:rPr>
        <w:t>, 156</w:t>
      </w:r>
      <w:r w:rsidR="00D762B8">
        <w:rPr>
          <w:lang w:val="ru-RU"/>
        </w:rPr>
        <w:t xml:space="preserve"> (</w:t>
      </w:r>
      <w:r w:rsidR="00BD3096">
        <w:rPr>
          <w:lang w:val="ru-RU"/>
        </w:rPr>
        <w:t xml:space="preserve">о трудящихся </w:t>
      </w:r>
      <w:r w:rsidR="00BD3096">
        <w:rPr>
          <w:lang w:val="ru-RU"/>
        </w:rPr>
        <w:lastRenderedPageBreak/>
        <w:t>с семейными обязанностями)</w:t>
      </w:r>
      <w:r w:rsidRPr="00385856">
        <w:rPr>
          <w:lang w:val="ru-RU"/>
        </w:rPr>
        <w:t>, 169</w:t>
      </w:r>
      <w:r w:rsidR="00BD3096">
        <w:rPr>
          <w:lang w:val="ru-RU"/>
        </w:rPr>
        <w:t xml:space="preserve"> (о коренных народах и народах, ведущих племенной образ жизни)</w:t>
      </w:r>
      <w:r w:rsidRPr="00385856">
        <w:rPr>
          <w:lang w:val="ru-RU"/>
        </w:rPr>
        <w:t>, 175</w:t>
      </w:r>
      <w:r w:rsidR="00BD3096">
        <w:rPr>
          <w:lang w:val="ru-RU"/>
        </w:rPr>
        <w:t xml:space="preserve"> (о работе на условиях неполного рабочего времени)</w:t>
      </w:r>
      <w:r w:rsidRPr="00385856">
        <w:rPr>
          <w:lang w:val="ru-RU"/>
        </w:rPr>
        <w:t>, 177</w:t>
      </w:r>
      <w:r w:rsidR="005D0A2C">
        <w:rPr>
          <w:lang w:val="ru-RU"/>
        </w:rPr>
        <w:t xml:space="preserve"> (о надомном труде)</w:t>
      </w:r>
      <w:r w:rsidRPr="00385856">
        <w:rPr>
          <w:lang w:val="ru-RU"/>
        </w:rPr>
        <w:t>, 183</w:t>
      </w:r>
      <w:r w:rsidR="005D0A2C">
        <w:rPr>
          <w:lang w:val="ru-RU"/>
        </w:rPr>
        <w:t xml:space="preserve"> (об охране материнства)</w:t>
      </w:r>
      <w:r w:rsidRPr="00385856">
        <w:rPr>
          <w:lang w:val="ru-RU"/>
        </w:rPr>
        <w:t xml:space="preserve">, </w:t>
      </w:r>
      <w:r w:rsidR="008727A6">
        <w:rPr>
          <w:lang w:val="ru-RU"/>
        </w:rPr>
        <w:t xml:space="preserve">и </w:t>
      </w:r>
      <w:r w:rsidR="001B1C68">
        <w:rPr>
          <w:lang w:val="ru-RU"/>
        </w:rPr>
        <w:t>Конвенции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о</w:t>
      </w:r>
      <w:r w:rsidR="002A2961">
        <w:rPr>
          <w:lang w:val="ru-RU"/>
        </w:rPr>
        <w:t xml:space="preserve"> достойном труде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домашних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работник</w:t>
      </w:r>
      <w:r w:rsidR="002A2961">
        <w:rPr>
          <w:lang w:val="ru-RU"/>
        </w:rPr>
        <w:t>ов</w:t>
      </w:r>
      <w:r w:rsidR="001B1C68" w:rsidRPr="00385856">
        <w:rPr>
          <w:lang w:val="ru-RU"/>
        </w:rPr>
        <w:t xml:space="preserve"> (№189), </w:t>
      </w:r>
      <w:r w:rsidR="001B1C68">
        <w:rPr>
          <w:lang w:val="ru-RU"/>
        </w:rPr>
        <w:t>а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также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за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проведение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в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жизнь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рекомендаций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прошедшей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в</w:t>
      </w:r>
      <w:r w:rsidR="001B1C68" w:rsidRPr="00385856">
        <w:rPr>
          <w:lang w:val="ru-RU"/>
        </w:rPr>
        <w:t xml:space="preserve"> 2009 </w:t>
      </w:r>
      <w:r w:rsidR="001B1C68">
        <w:rPr>
          <w:lang w:val="ru-RU"/>
        </w:rPr>
        <w:t>году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Конференции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МОТ</w:t>
      </w:r>
      <w:r w:rsidR="001B1C68" w:rsidRPr="00385856">
        <w:rPr>
          <w:lang w:val="ru-RU"/>
        </w:rPr>
        <w:t xml:space="preserve"> «</w:t>
      </w:r>
      <w:r w:rsidR="008B048A">
        <w:rPr>
          <w:lang w:val="ru-RU"/>
        </w:rPr>
        <w:t>Г</w:t>
      </w:r>
      <w:r w:rsidR="001B1C68">
        <w:rPr>
          <w:lang w:val="ru-RU"/>
        </w:rPr>
        <w:t>ендерное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равенство</w:t>
      </w:r>
      <w:r w:rsidR="008B048A">
        <w:rPr>
          <w:lang w:val="ru-RU"/>
        </w:rPr>
        <w:t xml:space="preserve"> – основа достойного труда»</w:t>
      </w:r>
      <w:r w:rsidR="00850B78">
        <w:rPr>
          <w:lang w:val="ru-RU"/>
        </w:rPr>
        <w:t>.</w:t>
      </w:r>
    </w:p>
    <w:p w:rsidR="001A48B3" w:rsidRPr="00850B78" w:rsidRDefault="008B048A" w:rsidP="00F07B47">
      <w:pPr>
        <w:pStyle w:val="NormalWeb"/>
        <w:numPr>
          <w:ilvl w:val="0"/>
          <w:numId w:val="22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Содействовать обмену лучшими практиками</w:t>
      </w:r>
      <w:r w:rsidR="00850B78">
        <w:rPr>
          <w:color w:val="000000"/>
          <w:lang w:val="ru-RU"/>
        </w:rPr>
        <w:t>.</w:t>
      </w:r>
      <w:r w:rsidR="001A48B3" w:rsidRPr="00850B78">
        <w:rPr>
          <w:color w:val="000000"/>
          <w:lang w:val="ru-RU"/>
        </w:rPr>
        <w:t xml:space="preserve"> </w:t>
      </w:r>
    </w:p>
    <w:p w:rsidR="00F07B47" w:rsidRPr="00F07B47" w:rsidRDefault="008B048A" w:rsidP="00F07B47">
      <w:pPr>
        <w:pStyle w:val="NormalWeb"/>
        <w:numPr>
          <w:ilvl w:val="0"/>
          <w:numId w:val="22"/>
        </w:numPr>
        <w:shd w:val="clear" w:color="auto" w:fill="FFFFFF"/>
      </w:pPr>
      <w:r>
        <w:rPr>
          <w:color w:val="000000"/>
          <w:lang w:val="ru-RU"/>
        </w:rPr>
        <w:t>Лоббировать</w:t>
      </w:r>
      <w:r w:rsidRPr="00D202B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инвестиции</w:t>
      </w:r>
      <w:r w:rsidRPr="00D202B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D202B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уход</w:t>
      </w:r>
      <w:r w:rsidRPr="00D202B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</w:t>
      </w:r>
      <w:r w:rsidRPr="00D202B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детьми</w:t>
      </w:r>
      <w:r w:rsidRPr="00D202B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в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социальную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помощь</w:t>
      </w:r>
      <w:r w:rsidR="00D202BE" w:rsidRPr="00D202BE">
        <w:rPr>
          <w:color w:val="000000"/>
          <w:lang w:val="ru-RU"/>
        </w:rPr>
        <w:t>,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повышение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заработных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плат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и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улучшение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условий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труда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для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работников</w:t>
      </w:r>
      <w:r w:rsidR="00E75122" w:rsidRPr="00D202BE">
        <w:rPr>
          <w:color w:val="000000"/>
          <w:lang w:val="ru-RU"/>
        </w:rPr>
        <w:t xml:space="preserve">, </w:t>
      </w:r>
      <w:r w:rsidR="00E75122">
        <w:rPr>
          <w:color w:val="000000"/>
          <w:lang w:val="ru-RU"/>
        </w:rPr>
        <w:t>занятых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в</w:t>
      </w:r>
      <w:r w:rsidR="00E75122" w:rsidRPr="00D202BE">
        <w:rPr>
          <w:color w:val="000000"/>
          <w:lang w:val="ru-RU"/>
        </w:rPr>
        <w:t xml:space="preserve"> </w:t>
      </w:r>
      <w:r w:rsidR="00D202BE">
        <w:rPr>
          <w:color w:val="000000"/>
          <w:lang w:val="ru-RU"/>
        </w:rPr>
        <w:t>экономике</w:t>
      </w:r>
      <w:r w:rsidR="00D202BE" w:rsidRPr="00D202BE">
        <w:rPr>
          <w:color w:val="000000"/>
          <w:lang w:val="ru-RU"/>
        </w:rPr>
        <w:t xml:space="preserve"> </w:t>
      </w:r>
      <w:r w:rsidR="00D202BE">
        <w:rPr>
          <w:color w:val="000000"/>
          <w:lang w:val="ru-RU"/>
        </w:rPr>
        <w:t>ухода</w:t>
      </w:r>
      <w:r w:rsidR="00D202BE" w:rsidRPr="00D202BE">
        <w:rPr>
          <w:color w:val="000000"/>
          <w:lang w:val="ru-RU"/>
        </w:rPr>
        <w:t xml:space="preserve">; </w:t>
      </w:r>
      <w:r w:rsidR="00D202BE">
        <w:rPr>
          <w:color w:val="000000"/>
          <w:lang w:val="ru-RU"/>
        </w:rPr>
        <w:t>продвигать</w:t>
      </w:r>
      <w:r w:rsidR="00D202BE" w:rsidRPr="00D202BE">
        <w:rPr>
          <w:color w:val="000000"/>
          <w:lang w:val="ru-RU"/>
        </w:rPr>
        <w:t xml:space="preserve"> </w:t>
      </w:r>
      <w:r w:rsidR="00D202BE">
        <w:rPr>
          <w:color w:val="000000"/>
          <w:lang w:val="ru-RU"/>
        </w:rPr>
        <w:t xml:space="preserve">кампанию </w:t>
      </w:r>
      <w:r w:rsidR="00D202BE" w:rsidRPr="00D202BE">
        <w:rPr>
          <w:color w:val="000000"/>
        </w:rPr>
        <w:t>«</w:t>
      </w:r>
      <w:r w:rsidR="00D202BE">
        <w:rPr>
          <w:color w:val="000000"/>
          <w:lang w:val="ru-RU"/>
        </w:rPr>
        <w:t>Учитывайте</w:t>
      </w:r>
      <w:r w:rsidR="00D202BE" w:rsidRPr="00D202BE">
        <w:rPr>
          <w:color w:val="000000"/>
        </w:rPr>
        <w:t xml:space="preserve"> </w:t>
      </w:r>
      <w:r w:rsidR="00D202BE">
        <w:rPr>
          <w:color w:val="000000"/>
          <w:lang w:val="ru-RU"/>
        </w:rPr>
        <w:t>нас</w:t>
      </w:r>
      <w:r w:rsidR="00D202BE" w:rsidRPr="00D202BE">
        <w:rPr>
          <w:color w:val="000000"/>
        </w:rPr>
        <w:t>!»</w:t>
      </w:r>
      <w:r w:rsidR="00D202BE">
        <w:rPr>
          <w:color w:val="000000"/>
          <w:lang w:val="ru-RU"/>
        </w:rPr>
        <w:t>, распространяя её на экономику ухода.</w:t>
      </w:r>
    </w:p>
    <w:p w:rsidR="00F07B47" w:rsidRPr="00F07B47" w:rsidRDefault="00F07B47" w:rsidP="00F07B47">
      <w:pPr>
        <w:autoSpaceDE w:val="0"/>
        <w:autoSpaceDN w:val="0"/>
        <w:adjustRightInd w:val="0"/>
        <w:jc w:val="both"/>
        <w:rPr>
          <w:lang w:val="en-US"/>
        </w:rPr>
      </w:pPr>
    </w:p>
    <w:p w:rsidR="00F07B47" w:rsidRDefault="00F07B47" w:rsidP="00F07B47">
      <w:pPr>
        <w:autoSpaceDE w:val="0"/>
        <w:autoSpaceDN w:val="0"/>
        <w:adjustRightInd w:val="0"/>
        <w:jc w:val="both"/>
        <w:rPr>
          <w:lang w:val="en-GB"/>
        </w:rPr>
      </w:pPr>
    </w:p>
    <w:p w:rsidR="00F07B47" w:rsidRPr="007E0660" w:rsidRDefault="00D202BE" w:rsidP="00F07B4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lang w:val="en-GB"/>
        </w:rPr>
      </w:pPr>
      <w:r w:rsidRPr="007E0660">
        <w:rPr>
          <w:b/>
          <w:sz w:val="28"/>
          <w:szCs w:val="28"/>
          <w:lang w:val="ru-RU"/>
        </w:rPr>
        <w:t>Продвигать женщин на руководящие посты в профсоюзах на всех уровнях</w:t>
      </w:r>
      <w:r w:rsidR="00624686" w:rsidRPr="007E0660">
        <w:rPr>
          <w:lang w:val="ru-RU"/>
        </w:rPr>
        <w:t xml:space="preserve">; </w:t>
      </w:r>
      <w:r w:rsidRPr="007E0660">
        <w:rPr>
          <w:lang w:val="ru-RU"/>
        </w:rPr>
        <w:t>активно добиваться выполнения обязательства</w:t>
      </w:r>
      <w:r w:rsidR="009C0F2D" w:rsidRPr="007E0660">
        <w:rPr>
          <w:lang w:val="ru-RU"/>
        </w:rPr>
        <w:t>, принятого</w:t>
      </w:r>
      <w:r w:rsidRPr="007E0660">
        <w:rPr>
          <w:lang w:val="ru-RU"/>
        </w:rPr>
        <w:t xml:space="preserve"> МКП</w:t>
      </w:r>
      <w:r w:rsidR="009C0F2D" w:rsidRPr="007E0660">
        <w:rPr>
          <w:lang w:val="ru-RU"/>
        </w:rPr>
        <w:t xml:space="preserve"> -</w:t>
      </w:r>
      <w:r w:rsidRPr="007E0660">
        <w:rPr>
          <w:lang w:val="ru-RU"/>
        </w:rPr>
        <w:t xml:space="preserve"> </w:t>
      </w:r>
      <w:r w:rsidR="00BA3933" w:rsidRPr="007E0660">
        <w:rPr>
          <w:lang w:val="ru-RU"/>
        </w:rPr>
        <w:t>достичь гендерного паритета в программах МКП, и в доступе на ответственные посты в руководстве</w:t>
      </w:r>
      <w:r w:rsidR="00522680" w:rsidRPr="007E0660">
        <w:rPr>
          <w:lang w:val="ru-RU"/>
        </w:rPr>
        <w:t xml:space="preserve"> и в структурах МКП, в членских организациях МКП, и в профсоюзном движении в целом. При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этом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особое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внимание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следует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уделять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продвижению</w:t>
      </w:r>
      <w:r w:rsidR="00522680" w:rsidRPr="007E0660">
        <w:rPr>
          <w:lang w:val="en-US"/>
        </w:rPr>
        <w:t xml:space="preserve"> </w:t>
      </w:r>
      <w:r w:rsidR="00522680" w:rsidRPr="007E0660">
        <w:rPr>
          <w:b/>
          <w:lang w:val="ru-RU"/>
        </w:rPr>
        <w:t>молодых</w:t>
      </w:r>
      <w:r w:rsidR="00522680" w:rsidRPr="007E0660">
        <w:rPr>
          <w:b/>
          <w:lang w:val="en-US"/>
        </w:rPr>
        <w:t xml:space="preserve"> </w:t>
      </w:r>
      <w:r w:rsidR="00522680" w:rsidRPr="007E0660">
        <w:rPr>
          <w:b/>
          <w:lang w:val="ru-RU"/>
        </w:rPr>
        <w:t>женщин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в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руководящие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органы</w:t>
      </w:r>
      <w:r w:rsidR="00522680" w:rsidRPr="007E0660">
        <w:rPr>
          <w:lang w:val="en-US"/>
        </w:rPr>
        <w:t xml:space="preserve">. </w:t>
      </w:r>
    </w:p>
    <w:p w:rsidR="001C0424" w:rsidRDefault="001C0424" w:rsidP="00F07B47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:rsidR="00F07B47" w:rsidRPr="007E0660" w:rsidRDefault="007E0660" w:rsidP="00F07B47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Важнейшие действия</w:t>
      </w:r>
      <w:r w:rsidR="005655E1">
        <w:rPr>
          <w:b/>
          <w:sz w:val="28"/>
          <w:szCs w:val="28"/>
          <w:lang w:val="ru-RU"/>
        </w:rPr>
        <w:t>:</w:t>
      </w:r>
    </w:p>
    <w:p w:rsidR="0046256E" w:rsidRDefault="0046256E" w:rsidP="00F07B47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:rsidR="0046256E" w:rsidRPr="00681487" w:rsidRDefault="0046256E" w:rsidP="0030634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81487">
        <w:rPr>
          <w:lang w:val="ru-RU"/>
        </w:rPr>
        <w:t xml:space="preserve"> </w:t>
      </w:r>
      <w:r w:rsidR="007E0660">
        <w:rPr>
          <w:lang w:val="ru-RU"/>
        </w:rPr>
        <w:t>Осуществлять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меры</w:t>
      </w:r>
      <w:r w:rsidR="007E0660" w:rsidRPr="00681487">
        <w:rPr>
          <w:lang w:val="ru-RU"/>
        </w:rPr>
        <w:t xml:space="preserve"> </w:t>
      </w:r>
      <w:r w:rsidR="00681487">
        <w:rPr>
          <w:lang w:val="ru-RU"/>
        </w:rPr>
        <w:t>позитивной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дискриминации</w:t>
      </w:r>
      <w:r w:rsidR="007E0660" w:rsidRPr="00681487">
        <w:rPr>
          <w:lang w:val="ru-RU"/>
        </w:rPr>
        <w:t xml:space="preserve">, </w:t>
      </w:r>
      <w:r w:rsidR="007E0660">
        <w:rPr>
          <w:lang w:val="ru-RU"/>
        </w:rPr>
        <w:t>и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другие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корректирующие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меры</w:t>
      </w:r>
      <w:r w:rsidR="007E0660" w:rsidRPr="00681487">
        <w:rPr>
          <w:lang w:val="ru-RU"/>
        </w:rPr>
        <w:t xml:space="preserve">, </w:t>
      </w:r>
      <w:r w:rsidR="007E0660">
        <w:rPr>
          <w:lang w:val="ru-RU"/>
        </w:rPr>
        <w:t>необходимые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для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дальнейшего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расширения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участия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женщин</w:t>
      </w:r>
      <w:r w:rsidR="007E0660" w:rsidRPr="00681487">
        <w:rPr>
          <w:lang w:val="ru-RU"/>
        </w:rPr>
        <w:t xml:space="preserve"> </w:t>
      </w:r>
      <w:r w:rsidR="006B151D">
        <w:rPr>
          <w:lang w:val="ru-RU"/>
        </w:rPr>
        <w:t>в</w:t>
      </w:r>
      <w:r w:rsidR="006B151D" w:rsidRPr="00681487">
        <w:rPr>
          <w:lang w:val="ru-RU"/>
        </w:rPr>
        <w:t xml:space="preserve"> </w:t>
      </w:r>
      <w:r w:rsidR="006B151D">
        <w:rPr>
          <w:lang w:val="ru-RU"/>
        </w:rPr>
        <w:t>процессе</w:t>
      </w:r>
      <w:r w:rsidR="006B151D" w:rsidRPr="00681487">
        <w:rPr>
          <w:lang w:val="ru-RU"/>
        </w:rPr>
        <w:t xml:space="preserve"> </w:t>
      </w:r>
      <w:r w:rsidR="006B151D">
        <w:rPr>
          <w:lang w:val="ru-RU"/>
        </w:rPr>
        <w:t>принятия</w:t>
      </w:r>
      <w:r w:rsidR="006B151D" w:rsidRPr="00681487">
        <w:rPr>
          <w:lang w:val="ru-RU"/>
        </w:rPr>
        <w:t xml:space="preserve"> </w:t>
      </w:r>
      <w:r w:rsidR="006B151D">
        <w:rPr>
          <w:lang w:val="ru-RU"/>
        </w:rPr>
        <w:t>решений</w:t>
      </w:r>
      <w:r w:rsidR="006B151D" w:rsidRPr="00681487">
        <w:rPr>
          <w:lang w:val="ru-RU"/>
        </w:rPr>
        <w:t xml:space="preserve"> </w:t>
      </w:r>
      <w:r w:rsidR="006B151D">
        <w:rPr>
          <w:lang w:val="ru-RU"/>
        </w:rPr>
        <w:t>в</w:t>
      </w:r>
      <w:r w:rsidR="006B151D" w:rsidRPr="00681487">
        <w:rPr>
          <w:lang w:val="ru-RU"/>
        </w:rPr>
        <w:t xml:space="preserve"> </w:t>
      </w:r>
      <w:r w:rsidR="006B151D">
        <w:rPr>
          <w:lang w:val="ru-RU"/>
        </w:rPr>
        <w:t>профсоюзах</w:t>
      </w:r>
      <w:r w:rsidR="006B151D" w:rsidRPr="00681487">
        <w:rPr>
          <w:lang w:val="ru-RU"/>
        </w:rPr>
        <w:t xml:space="preserve">. </w:t>
      </w:r>
    </w:p>
    <w:p w:rsidR="001A48B3" w:rsidRPr="00AD26B0" w:rsidRDefault="00AD26B0" w:rsidP="00E470E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t>Собирать</w:t>
      </w:r>
      <w:r w:rsidRPr="00AD26B0">
        <w:rPr>
          <w:lang w:val="ru-RU"/>
        </w:rPr>
        <w:t xml:space="preserve"> </w:t>
      </w:r>
      <w:r>
        <w:rPr>
          <w:lang w:val="ru-RU"/>
        </w:rPr>
        <w:t>дезагрегированные</w:t>
      </w:r>
      <w:r w:rsidRPr="00AD26B0">
        <w:rPr>
          <w:lang w:val="ru-RU"/>
        </w:rPr>
        <w:t xml:space="preserve"> </w:t>
      </w:r>
      <w:r>
        <w:rPr>
          <w:lang w:val="ru-RU"/>
        </w:rPr>
        <w:t>статистические</w:t>
      </w:r>
      <w:r w:rsidRPr="00AD26B0">
        <w:rPr>
          <w:lang w:val="ru-RU"/>
        </w:rPr>
        <w:t xml:space="preserve"> </w:t>
      </w:r>
      <w:r>
        <w:rPr>
          <w:lang w:val="ru-RU"/>
        </w:rPr>
        <w:t>данные</w:t>
      </w:r>
      <w:r w:rsidRPr="00AD26B0">
        <w:rPr>
          <w:lang w:val="ru-RU"/>
        </w:rPr>
        <w:t xml:space="preserve"> </w:t>
      </w:r>
      <w:r>
        <w:rPr>
          <w:lang w:val="ru-RU"/>
        </w:rPr>
        <w:t>о</w:t>
      </w:r>
      <w:r w:rsidRPr="00AD26B0">
        <w:rPr>
          <w:lang w:val="ru-RU"/>
        </w:rPr>
        <w:t xml:space="preserve"> </w:t>
      </w:r>
      <w:r>
        <w:rPr>
          <w:lang w:val="ru-RU"/>
        </w:rPr>
        <w:t>паритетности</w:t>
      </w:r>
      <w:r w:rsidRPr="00AD26B0">
        <w:rPr>
          <w:lang w:val="ru-RU"/>
        </w:rPr>
        <w:t xml:space="preserve"> </w:t>
      </w:r>
      <w:r>
        <w:rPr>
          <w:lang w:val="ru-RU"/>
        </w:rPr>
        <w:t>гендерного</w:t>
      </w:r>
      <w:r w:rsidRPr="00AD26B0">
        <w:rPr>
          <w:lang w:val="ru-RU"/>
        </w:rPr>
        <w:t xml:space="preserve"> </w:t>
      </w:r>
      <w:r>
        <w:rPr>
          <w:lang w:val="ru-RU"/>
        </w:rPr>
        <w:t>представительства</w:t>
      </w:r>
      <w:r w:rsidRPr="00AD26B0">
        <w:rPr>
          <w:lang w:val="ru-RU"/>
        </w:rPr>
        <w:t xml:space="preserve"> </w:t>
      </w:r>
      <w:r>
        <w:rPr>
          <w:lang w:val="ru-RU"/>
        </w:rPr>
        <w:t>в</w:t>
      </w:r>
      <w:r w:rsidRPr="00AD26B0">
        <w:rPr>
          <w:lang w:val="ru-RU"/>
        </w:rPr>
        <w:t xml:space="preserve"> </w:t>
      </w:r>
      <w:r>
        <w:rPr>
          <w:lang w:val="ru-RU"/>
        </w:rPr>
        <w:t>членских</w:t>
      </w:r>
      <w:r w:rsidRPr="00AD26B0">
        <w:rPr>
          <w:lang w:val="ru-RU"/>
        </w:rPr>
        <w:t xml:space="preserve"> </w:t>
      </w:r>
      <w:r>
        <w:rPr>
          <w:lang w:val="ru-RU"/>
        </w:rPr>
        <w:t>организациях</w:t>
      </w:r>
      <w:r w:rsidRPr="00AD26B0">
        <w:rPr>
          <w:lang w:val="ru-RU"/>
        </w:rPr>
        <w:t xml:space="preserve">; </w:t>
      </w:r>
      <w:r>
        <w:rPr>
          <w:lang w:val="ru-RU"/>
        </w:rPr>
        <w:t>принимать</w:t>
      </w:r>
      <w:r w:rsidRPr="00AD26B0">
        <w:rPr>
          <w:lang w:val="ru-RU"/>
        </w:rPr>
        <w:t xml:space="preserve"> </w:t>
      </w:r>
      <w:r>
        <w:rPr>
          <w:lang w:val="ru-RU"/>
        </w:rPr>
        <w:t>меры</w:t>
      </w:r>
      <w:r w:rsidRPr="00AD26B0">
        <w:rPr>
          <w:lang w:val="ru-RU"/>
        </w:rPr>
        <w:t xml:space="preserve"> </w:t>
      </w:r>
      <w:r>
        <w:rPr>
          <w:lang w:val="ru-RU"/>
        </w:rPr>
        <w:t>в</w:t>
      </w:r>
      <w:r w:rsidRPr="00AD26B0">
        <w:rPr>
          <w:lang w:val="ru-RU"/>
        </w:rPr>
        <w:t xml:space="preserve"> </w:t>
      </w:r>
      <w:r>
        <w:rPr>
          <w:lang w:val="ru-RU"/>
        </w:rPr>
        <w:t>случаях</w:t>
      </w:r>
      <w:r w:rsidRPr="00AD26B0">
        <w:rPr>
          <w:lang w:val="ru-RU"/>
        </w:rPr>
        <w:t xml:space="preserve"> </w:t>
      </w:r>
      <w:r>
        <w:rPr>
          <w:lang w:val="ru-RU"/>
        </w:rPr>
        <w:t>несоблюдения</w:t>
      </w:r>
      <w:r w:rsidRPr="00AD26B0">
        <w:rPr>
          <w:lang w:val="ru-RU"/>
        </w:rPr>
        <w:t xml:space="preserve"> </w:t>
      </w:r>
      <w:r>
        <w:rPr>
          <w:lang w:val="ru-RU"/>
        </w:rPr>
        <w:t>установленных</w:t>
      </w:r>
      <w:r w:rsidRPr="00AD26B0">
        <w:rPr>
          <w:lang w:val="ru-RU"/>
        </w:rPr>
        <w:t xml:space="preserve"> </w:t>
      </w:r>
      <w:r>
        <w:rPr>
          <w:lang w:val="ru-RU"/>
        </w:rPr>
        <w:t>стандартов</w:t>
      </w:r>
      <w:r w:rsidR="005655E1">
        <w:rPr>
          <w:lang w:val="ru-RU"/>
        </w:rPr>
        <w:t>.</w:t>
      </w:r>
    </w:p>
    <w:p w:rsidR="001A48B3" w:rsidRPr="0077223C" w:rsidRDefault="00AD26B0" w:rsidP="00F07B47">
      <w:pPr>
        <w:pStyle w:val="NormalWeb"/>
        <w:numPr>
          <w:ilvl w:val="0"/>
          <w:numId w:val="23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Поддерживать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адекватные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действия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профсоюзов</w:t>
      </w:r>
      <w:r w:rsidRPr="0077223C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нацеленные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продвижение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женщин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руководящие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позиции</w:t>
      </w:r>
      <w:r w:rsidR="0077223C">
        <w:rPr>
          <w:color w:val="000000"/>
          <w:lang w:val="ru-RU"/>
        </w:rPr>
        <w:t>; принимать участие в кампаниях МКП «Учитывайте нас!» и «Решения на всю жизнь»</w:t>
      </w:r>
      <w:r w:rsidR="005655E1">
        <w:rPr>
          <w:color w:val="000000"/>
          <w:lang w:val="ru-RU"/>
        </w:rPr>
        <w:t>.</w:t>
      </w:r>
    </w:p>
    <w:p w:rsidR="001A48B3" w:rsidRPr="00AB68ED" w:rsidRDefault="00AB68ED" w:rsidP="00F07B47">
      <w:pPr>
        <w:pStyle w:val="NormalWeb"/>
        <w:numPr>
          <w:ilvl w:val="0"/>
          <w:numId w:val="23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Организовывать</w:t>
      </w:r>
      <w:r w:rsidRPr="00AB68E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AB68E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профсоюзы</w:t>
      </w:r>
      <w:r w:rsidRPr="00AB68E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молодых</w:t>
      </w:r>
      <w:r w:rsidRPr="00AB68E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женщин</w:t>
      </w:r>
      <w:r w:rsidR="00F07B47" w:rsidRPr="00AB68ED">
        <w:rPr>
          <w:color w:val="000000"/>
          <w:lang w:val="ru-RU"/>
        </w:rPr>
        <w:t xml:space="preserve">; </w:t>
      </w:r>
      <w:r>
        <w:rPr>
          <w:color w:val="000000"/>
          <w:lang w:val="ru-RU"/>
        </w:rPr>
        <w:t>добиться увеличения членства женщин в профсоюзах не менее чем на 5%.</w:t>
      </w:r>
      <w:r w:rsidR="001A48B3" w:rsidRPr="00AB68ED">
        <w:rPr>
          <w:color w:val="000000"/>
          <w:lang w:val="ru-RU"/>
        </w:rPr>
        <w:t xml:space="preserve"> </w:t>
      </w:r>
    </w:p>
    <w:p w:rsidR="001C0424" w:rsidRPr="00AB68ED" w:rsidRDefault="00AB68ED" w:rsidP="001C0424">
      <w:pPr>
        <w:pStyle w:val="NormalWeb"/>
        <w:numPr>
          <w:ilvl w:val="0"/>
          <w:numId w:val="23"/>
        </w:numPr>
        <w:shd w:val="clear" w:color="auto" w:fill="FFFFFF"/>
        <w:rPr>
          <w:color w:val="000000"/>
          <w:lang w:val="ru-RU"/>
        </w:rPr>
      </w:pPr>
      <w:r w:rsidRPr="00AB68ED">
        <w:rPr>
          <w:color w:val="000000"/>
          <w:lang w:val="ru-RU"/>
        </w:rPr>
        <w:t xml:space="preserve">Совместно с ЕПИ организовывать обучение профсоюзных лидеров, рассчитанное специально на молодых женщин. </w:t>
      </w:r>
    </w:p>
    <w:p w:rsidR="00F07B47" w:rsidRPr="00AB68ED" w:rsidRDefault="00F07B47" w:rsidP="00F07B47">
      <w:pPr>
        <w:autoSpaceDE w:val="0"/>
        <w:autoSpaceDN w:val="0"/>
        <w:adjustRightInd w:val="0"/>
        <w:jc w:val="both"/>
        <w:rPr>
          <w:lang w:val="ru-RU"/>
        </w:rPr>
      </w:pPr>
    </w:p>
    <w:p w:rsidR="00F07B47" w:rsidRPr="00AB68ED" w:rsidRDefault="00F07B47" w:rsidP="00F07B47">
      <w:pPr>
        <w:autoSpaceDE w:val="0"/>
        <w:autoSpaceDN w:val="0"/>
        <w:adjustRightInd w:val="0"/>
        <w:jc w:val="both"/>
        <w:rPr>
          <w:lang w:val="ru-RU"/>
        </w:rPr>
      </w:pPr>
    </w:p>
    <w:p w:rsidR="001A48B3" w:rsidRPr="00B94777" w:rsidRDefault="002A2961" w:rsidP="001A48B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Style w:val="longtext1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Бороться</w:t>
      </w:r>
      <w:r w:rsidRPr="00B9477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</w:t>
      </w:r>
      <w:r w:rsidRPr="00B9477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насилием</w:t>
      </w:r>
      <w:r w:rsidRPr="00B9477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</w:t>
      </w:r>
      <w:r w:rsidRPr="00B9477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рабочих</w:t>
      </w:r>
      <w:r w:rsidRPr="00B9477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местах</w:t>
      </w:r>
      <w:r w:rsidR="00624686" w:rsidRPr="00B94777">
        <w:rPr>
          <w:b/>
          <w:sz w:val="28"/>
          <w:szCs w:val="28"/>
          <w:lang w:val="ru-RU"/>
        </w:rPr>
        <w:t>;</w:t>
      </w:r>
      <w:r w:rsidR="00624686" w:rsidRPr="00B94777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B94777">
        <w:rPr>
          <w:rStyle w:val="longtext1"/>
          <w:sz w:val="24"/>
          <w:szCs w:val="24"/>
          <w:shd w:val="clear" w:color="auto" w:fill="FFFFFF"/>
          <w:lang w:val="ru-RU"/>
        </w:rPr>
        <w:t xml:space="preserve">обличать </w:t>
      </w:r>
      <w:r w:rsidR="00B94777" w:rsidRPr="00B94777">
        <w:rPr>
          <w:rStyle w:val="longtext1"/>
          <w:b/>
          <w:sz w:val="24"/>
          <w:szCs w:val="24"/>
          <w:shd w:val="clear" w:color="auto" w:fill="FFFFFF"/>
          <w:lang w:val="ru-RU"/>
        </w:rPr>
        <w:t>нарушения профсоюзных прав женщин</w:t>
      </w:r>
      <w:r w:rsidR="00B94777">
        <w:rPr>
          <w:rStyle w:val="longtext1"/>
          <w:sz w:val="24"/>
          <w:szCs w:val="24"/>
          <w:shd w:val="clear" w:color="auto" w:fill="FFFFFF"/>
          <w:lang w:val="ru-RU"/>
        </w:rPr>
        <w:t xml:space="preserve"> и </w:t>
      </w:r>
      <w:r w:rsidR="00B94777" w:rsidRPr="00B94777">
        <w:rPr>
          <w:rStyle w:val="longtext1"/>
          <w:b/>
          <w:sz w:val="24"/>
          <w:szCs w:val="24"/>
          <w:shd w:val="clear" w:color="auto" w:fill="FFFFFF"/>
          <w:lang w:val="ru-RU"/>
        </w:rPr>
        <w:t>насилие против женщин – профсоюзных активистов</w:t>
      </w:r>
      <w:r w:rsidR="005655E1">
        <w:rPr>
          <w:rStyle w:val="longtext1"/>
          <w:sz w:val="24"/>
          <w:szCs w:val="24"/>
          <w:shd w:val="clear" w:color="auto" w:fill="FFFFFF"/>
          <w:lang w:val="ru-RU"/>
        </w:rPr>
        <w:t>.</w:t>
      </w:r>
      <w:r w:rsidR="00624686" w:rsidRPr="00B94777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</w:p>
    <w:p w:rsidR="001A48B3" w:rsidRPr="00B94777" w:rsidRDefault="001A48B3" w:rsidP="001A48B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1A48B3" w:rsidRPr="00B94777" w:rsidRDefault="001A48B3" w:rsidP="001A48B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07B47" w:rsidRPr="00B94777" w:rsidRDefault="00B94777" w:rsidP="001A48B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Важнейшие действия</w:t>
      </w:r>
      <w:r w:rsidR="005655E1">
        <w:rPr>
          <w:b/>
          <w:sz w:val="28"/>
          <w:szCs w:val="28"/>
          <w:lang w:val="ru-RU"/>
        </w:rPr>
        <w:t>:</w:t>
      </w:r>
    </w:p>
    <w:p w:rsidR="001A48B3" w:rsidRDefault="001A48B3" w:rsidP="001A48B3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:rsidR="001A48B3" w:rsidRPr="00CA691E" w:rsidRDefault="00B94777" w:rsidP="001A48B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rStyle w:val="longtext1"/>
          <w:sz w:val="24"/>
          <w:szCs w:val="24"/>
          <w:shd w:val="clear" w:color="auto" w:fill="FFFFFF"/>
          <w:lang w:val="ru-RU"/>
        </w:rPr>
        <w:t>Принимать</w:t>
      </w:r>
      <w:r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longtext1"/>
          <w:sz w:val="24"/>
          <w:szCs w:val="24"/>
          <w:shd w:val="clear" w:color="auto" w:fill="FFFFFF"/>
          <w:lang w:val="ru-RU"/>
        </w:rPr>
        <w:t>активное</w:t>
      </w:r>
      <w:r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longtext1"/>
          <w:sz w:val="24"/>
          <w:szCs w:val="24"/>
          <w:shd w:val="clear" w:color="auto" w:fill="FFFFFF"/>
          <w:lang w:val="ru-RU"/>
        </w:rPr>
        <w:t>участие</w:t>
      </w:r>
      <w:r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longtext1"/>
          <w:sz w:val="24"/>
          <w:szCs w:val="24"/>
          <w:shd w:val="clear" w:color="auto" w:fill="FFFFFF"/>
          <w:lang w:val="ru-RU"/>
        </w:rPr>
        <w:t>в</w:t>
      </w:r>
      <w:r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Международном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дне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борьбы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за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ликвидацию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насилия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в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отношении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женщин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(25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ноября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),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и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A691E">
        <w:rPr>
          <w:rStyle w:val="longtext1"/>
          <w:sz w:val="24"/>
          <w:szCs w:val="24"/>
          <w:shd w:val="clear" w:color="auto" w:fill="FFFFFF"/>
          <w:lang w:val="ru-RU"/>
        </w:rPr>
        <w:t>добиваться</w:t>
      </w:r>
      <w:r w:rsidR="00CA691E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A691E">
        <w:rPr>
          <w:rStyle w:val="longtext1"/>
          <w:sz w:val="24"/>
          <w:szCs w:val="24"/>
          <w:shd w:val="clear" w:color="auto" w:fill="FFFFFF"/>
          <w:lang w:val="ru-RU"/>
        </w:rPr>
        <w:t>ликвидации</w:t>
      </w:r>
      <w:r w:rsidR="00CA691E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A691E">
        <w:rPr>
          <w:rStyle w:val="longtext1"/>
          <w:sz w:val="24"/>
          <w:szCs w:val="24"/>
          <w:shd w:val="clear" w:color="auto" w:fill="FFFFFF"/>
          <w:lang w:val="ru-RU"/>
        </w:rPr>
        <w:t>всех</w:t>
      </w:r>
      <w:r w:rsidR="00CA691E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A691E">
        <w:rPr>
          <w:rStyle w:val="longtext1"/>
          <w:sz w:val="24"/>
          <w:szCs w:val="24"/>
          <w:shd w:val="clear" w:color="auto" w:fill="FFFFFF"/>
          <w:lang w:val="ru-RU"/>
        </w:rPr>
        <w:t>форм</w:t>
      </w:r>
      <w:r w:rsidR="00CA691E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A691E">
        <w:rPr>
          <w:rStyle w:val="longtext1"/>
          <w:sz w:val="24"/>
          <w:szCs w:val="24"/>
          <w:shd w:val="clear" w:color="auto" w:fill="FFFFFF"/>
          <w:lang w:val="ru-RU"/>
        </w:rPr>
        <w:t>насилия</w:t>
      </w:r>
      <w:r w:rsidR="00CA691E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A691E">
        <w:rPr>
          <w:rStyle w:val="longtext1"/>
          <w:sz w:val="24"/>
          <w:szCs w:val="24"/>
          <w:shd w:val="clear" w:color="auto" w:fill="FFFFFF"/>
          <w:lang w:val="ru-RU"/>
        </w:rPr>
        <w:t>против</w:t>
      </w:r>
      <w:r w:rsidR="00CA691E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A691E">
        <w:rPr>
          <w:rStyle w:val="longtext1"/>
          <w:sz w:val="24"/>
          <w:szCs w:val="24"/>
          <w:shd w:val="clear" w:color="auto" w:fill="FFFFFF"/>
          <w:lang w:val="ru-RU"/>
        </w:rPr>
        <w:t>женщин</w:t>
      </w:r>
      <w:r w:rsidR="00CA691E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. </w:t>
      </w:r>
      <w:r w:rsidR="001A48B3" w:rsidRPr="00CA691E">
        <w:rPr>
          <w:b/>
          <w:sz w:val="28"/>
          <w:szCs w:val="28"/>
          <w:lang w:val="ru-RU"/>
        </w:rPr>
        <w:t xml:space="preserve"> </w:t>
      </w:r>
    </w:p>
    <w:p w:rsidR="001A48B3" w:rsidRPr="00CA691E" w:rsidRDefault="00CA691E" w:rsidP="001A48B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color w:val="000000"/>
          <w:lang w:val="ru-RU"/>
        </w:rPr>
        <w:t>Лоббировать принятие Конвенции МОТ о насилии на почве гендера.</w:t>
      </w:r>
    </w:p>
    <w:p w:rsidR="00F07B47" w:rsidRPr="00C223FB" w:rsidRDefault="00C223FB" w:rsidP="009D26A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color w:val="000000"/>
          <w:lang w:val="ru-RU"/>
        </w:rPr>
        <w:lastRenderedPageBreak/>
        <w:t xml:space="preserve">Продвигать хорошие практики, разработанные членскими организациями применительно к их странам. </w:t>
      </w:r>
    </w:p>
    <w:sectPr w:rsidR="00F07B47" w:rsidRPr="00C223FB" w:rsidSect="002E51AB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0C" w:rsidRDefault="0004590C">
      <w:r>
        <w:separator/>
      </w:r>
    </w:p>
  </w:endnote>
  <w:endnote w:type="continuationSeparator" w:id="0">
    <w:p w:rsidR="0004590C" w:rsidRDefault="000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7A" w:rsidRDefault="00B1507A" w:rsidP="00F808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07A" w:rsidRDefault="00B1507A" w:rsidP="00373E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7A" w:rsidRDefault="000459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00E8">
      <w:rPr>
        <w:noProof/>
      </w:rPr>
      <w:t>4</w:t>
    </w:r>
    <w:r>
      <w:rPr>
        <w:noProof/>
      </w:rPr>
      <w:fldChar w:fldCharType="end"/>
    </w:r>
  </w:p>
  <w:p w:rsidR="00B1507A" w:rsidRDefault="00B1507A" w:rsidP="00373E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0C" w:rsidRDefault="0004590C">
      <w:r>
        <w:separator/>
      </w:r>
    </w:p>
  </w:footnote>
  <w:footnote w:type="continuationSeparator" w:id="0">
    <w:p w:rsidR="0004590C" w:rsidRDefault="0004590C">
      <w:r>
        <w:continuationSeparator/>
      </w:r>
    </w:p>
  </w:footnote>
  <w:footnote w:id="1">
    <w:p w:rsidR="00B1507A" w:rsidRPr="000D16AA" w:rsidRDefault="00B1507A" w:rsidP="007E0767">
      <w:pPr>
        <w:pStyle w:val="FootnoteText"/>
        <w:rPr>
          <w:i/>
          <w:lang w:val="en-GB"/>
        </w:rPr>
      </w:pPr>
      <w:r w:rsidRPr="000D16AA">
        <w:rPr>
          <w:rStyle w:val="FootnoteReference"/>
          <w:i/>
        </w:rPr>
        <w:footnoteRef/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При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этом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можем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использоваться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логика</w:t>
      </w:r>
      <w:r w:rsidRPr="00513A2C">
        <w:rPr>
          <w:i/>
          <w:lang w:val="ru-RU"/>
        </w:rPr>
        <w:t xml:space="preserve"> «</w:t>
      </w:r>
      <w:r>
        <w:rPr>
          <w:i/>
          <w:lang w:val="ru-RU"/>
        </w:rPr>
        <w:t>побратимства</w:t>
      </w:r>
      <w:r w:rsidRPr="00513A2C">
        <w:rPr>
          <w:i/>
          <w:lang w:val="ru-RU"/>
        </w:rPr>
        <w:t xml:space="preserve">», </w:t>
      </w:r>
      <w:r>
        <w:rPr>
          <w:i/>
          <w:lang w:val="ru-RU"/>
        </w:rPr>
        <w:t>то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есть</w:t>
      </w:r>
      <w:r w:rsidRPr="00513A2C">
        <w:rPr>
          <w:i/>
          <w:lang w:val="ru-RU"/>
        </w:rPr>
        <w:t xml:space="preserve">, </w:t>
      </w:r>
      <w:r>
        <w:rPr>
          <w:i/>
          <w:lang w:val="ru-RU"/>
        </w:rPr>
        <w:t>более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структурированного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обмена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опытом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организации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мероприятий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между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национальными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профцентрами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из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исторически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различных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субрегионов (к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числу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которых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относятся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западный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субрегион</w:t>
      </w:r>
      <w:r w:rsidRPr="00513A2C">
        <w:rPr>
          <w:i/>
          <w:lang w:val="ru-RU"/>
        </w:rPr>
        <w:t xml:space="preserve">, </w:t>
      </w:r>
      <w:r>
        <w:rPr>
          <w:i/>
          <w:lang w:val="ru-RU"/>
        </w:rPr>
        <w:t>страны Скандинавии, входящие в ЕС, страны Юго-Восточной Европы, Новые независимые государства), заинтересованными в том, чтобы обсуждать проблемы, которые перед ними стоят, и действовать для их решения –например, обмениваясь опытом, или инициируя проект Европейского союза, или используя другие программы содействия. В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подобных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случаях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нет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необходимости</w:t>
      </w:r>
      <w:r w:rsidRPr="00513A2C">
        <w:rPr>
          <w:i/>
          <w:lang w:val="en-US"/>
        </w:rPr>
        <w:t xml:space="preserve">, </w:t>
      </w:r>
      <w:r>
        <w:rPr>
          <w:i/>
          <w:lang w:val="ru-RU"/>
        </w:rPr>
        <w:t>чтобы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число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сторон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ограничивалось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двумя</w:t>
      </w:r>
      <w:r w:rsidRPr="00513A2C">
        <w:rPr>
          <w:i/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5B"/>
    <w:multiLevelType w:val="hybridMultilevel"/>
    <w:tmpl w:val="6F0C92E8"/>
    <w:lvl w:ilvl="0" w:tplc="485C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108FF"/>
    <w:multiLevelType w:val="hybridMultilevel"/>
    <w:tmpl w:val="7CFE7D58"/>
    <w:lvl w:ilvl="0" w:tplc="485C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BA5C48"/>
    <w:multiLevelType w:val="hybridMultilevel"/>
    <w:tmpl w:val="DFC66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28AC"/>
    <w:multiLevelType w:val="hybridMultilevel"/>
    <w:tmpl w:val="F9F4C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655F"/>
    <w:multiLevelType w:val="multilevel"/>
    <w:tmpl w:val="BBD4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0738A"/>
    <w:multiLevelType w:val="hybridMultilevel"/>
    <w:tmpl w:val="BBDC9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6E45"/>
    <w:multiLevelType w:val="hybridMultilevel"/>
    <w:tmpl w:val="068CA3B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5C71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64D0A"/>
    <w:multiLevelType w:val="hybridMultilevel"/>
    <w:tmpl w:val="9B14B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72AB3"/>
    <w:multiLevelType w:val="multilevel"/>
    <w:tmpl w:val="18F26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35CD7"/>
    <w:multiLevelType w:val="hybridMultilevel"/>
    <w:tmpl w:val="FA7AD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06EB7"/>
    <w:multiLevelType w:val="hybridMultilevel"/>
    <w:tmpl w:val="D742C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630AD"/>
    <w:multiLevelType w:val="hybridMultilevel"/>
    <w:tmpl w:val="4B069846"/>
    <w:lvl w:ilvl="0" w:tplc="485C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B1193"/>
    <w:multiLevelType w:val="hybridMultilevel"/>
    <w:tmpl w:val="BBD43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FA1FFB"/>
    <w:multiLevelType w:val="hybridMultilevel"/>
    <w:tmpl w:val="3E269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67FB7"/>
    <w:multiLevelType w:val="hybridMultilevel"/>
    <w:tmpl w:val="A480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7484B"/>
    <w:multiLevelType w:val="hybridMultilevel"/>
    <w:tmpl w:val="C1241496"/>
    <w:lvl w:ilvl="0" w:tplc="C1C05B9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AE7FB5"/>
    <w:multiLevelType w:val="hybridMultilevel"/>
    <w:tmpl w:val="14601AC8"/>
    <w:lvl w:ilvl="0" w:tplc="485C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85C71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36407"/>
    <w:multiLevelType w:val="hybridMultilevel"/>
    <w:tmpl w:val="6938E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638F1"/>
    <w:multiLevelType w:val="hybridMultilevel"/>
    <w:tmpl w:val="4D02C66A"/>
    <w:lvl w:ilvl="0" w:tplc="A59496C8">
      <w:start w:val="1"/>
      <w:numFmt w:val="decimal"/>
      <w:pStyle w:val="textdouble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 w:tplc="E0909C58">
      <w:start w:val="1"/>
      <w:numFmt w:val="lowerLetter"/>
      <w:pStyle w:val="textdoubleabc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46EF7"/>
    <w:multiLevelType w:val="hybridMultilevel"/>
    <w:tmpl w:val="ABB6D76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3148A5"/>
    <w:multiLevelType w:val="hybridMultilevel"/>
    <w:tmpl w:val="331E767A"/>
    <w:lvl w:ilvl="0" w:tplc="0414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A665664"/>
    <w:multiLevelType w:val="hybridMultilevel"/>
    <w:tmpl w:val="DFBE0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2289E"/>
    <w:multiLevelType w:val="hybridMultilevel"/>
    <w:tmpl w:val="E6E449D6"/>
    <w:lvl w:ilvl="0" w:tplc="485C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3586A6B"/>
    <w:multiLevelType w:val="hybridMultilevel"/>
    <w:tmpl w:val="A524FE22"/>
    <w:lvl w:ilvl="0" w:tplc="485C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206346"/>
    <w:multiLevelType w:val="hybridMultilevel"/>
    <w:tmpl w:val="752A5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13B32"/>
    <w:multiLevelType w:val="hybridMultilevel"/>
    <w:tmpl w:val="6C4C1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B1FBA"/>
    <w:multiLevelType w:val="hybridMultilevel"/>
    <w:tmpl w:val="515A8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561670"/>
    <w:multiLevelType w:val="hybridMultilevel"/>
    <w:tmpl w:val="08AC1D7A"/>
    <w:lvl w:ilvl="0" w:tplc="485C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85C71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574A4A"/>
    <w:multiLevelType w:val="hybridMultilevel"/>
    <w:tmpl w:val="A2D6898A"/>
    <w:lvl w:ilvl="0" w:tplc="C1C05B9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05B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7258A"/>
    <w:multiLevelType w:val="hybridMultilevel"/>
    <w:tmpl w:val="4790E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20"/>
  </w:num>
  <w:num w:numId="5">
    <w:abstractNumId w:val="1"/>
  </w:num>
  <w:num w:numId="6">
    <w:abstractNumId w:val="0"/>
  </w:num>
  <w:num w:numId="7">
    <w:abstractNumId w:val="23"/>
  </w:num>
  <w:num w:numId="8">
    <w:abstractNumId w:val="11"/>
  </w:num>
  <w:num w:numId="9">
    <w:abstractNumId w:val="16"/>
  </w:num>
  <w:num w:numId="10">
    <w:abstractNumId w:val="27"/>
  </w:num>
  <w:num w:numId="11">
    <w:abstractNumId w:val="12"/>
  </w:num>
  <w:num w:numId="12">
    <w:abstractNumId w:val="4"/>
  </w:num>
  <w:num w:numId="13">
    <w:abstractNumId w:val="15"/>
  </w:num>
  <w:num w:numId="14">
    <w:abstractNumId w:val="28"/>
  </w:num>
  <w:num w:numId="15">
    <w:abstractNumId w:val="18"/>
  </w:num>
  <w:num w:numId="16">
    <w:abstractNumId w:val="19"/>
  </w:num>
  <w:num w:numId="17">
    <w:abstractNumId w:val="14"/>
  </w:num>
  <w:num w:numId="18">
    <w:abstractNumId w:val="24"/>
  </w:num>
  <w:num w:numId="19">
    <w:abstractNumId w:val="5"/>
  </w:num>
  <w:num w:numId="20">
    <w:abstractNumId w:val="13"/>
  </w:num>
  <w:num w:numId="21">
    <w:abstractNumId w:val="9"/>
  </w:num>
  <w:num w:numId="22">
    <w:abstractNumId w:val="17"/>
  </w:num>
  <w:num w:numId="23">
    <w:abstractNumId w:val="7"/>
  </w:num>
  <w:num w:numId="24">
    <w:abstractNumId w:val="10"/>
  </w:num>
  <w:num w:numId="25">
    <w:abstractNumId w:val="3"/>
  </w:num>
  <w:num w:numId="26">
    <w:abstractNumId w:val="29"/>
  </w:num>
  <w:num w:numId="27">
    <w:abstractNumId w:val="2"/>
  </w:num>
  <w:num w:numId="28">
    <w:abstractNumId w:val="25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D"/>
    <w:rsid w:val="000019D3"/>
    <w:rsid w:val="00002827"/>
    <w:rsid w:val="0000383A"/>
    <w:rsid w:val="00014879"/>
    <w:rsid w:val="000149D1"/>
    <w:rsid w:val="00015D9D"/>
    <w:rsid w:val="000168B5"/>
    <w:rsid w:val="00017641"/>
    <w:rsid w:val="0002425F"/>
    <w:rsid w:val="00024B5D"/>
    <w:rsid w:val="00031F13"/>
    <w:rsid w:val="00042900"/>
    <w:rsid w:val="0004590C"/>
    <w:rsid w:val="00051514"/>
    <w:rsid w:val="00052264"/>
    <w:rsid w:val="0005397F"/>
    <w:rsid w:val="000639A9"/>
    <w:rsid w:val="00071C45"/>
    <w:rsid w:val="00073003"/>
    <w:rsid w:val="0008409D"/>
    <w:rsid w:val="00086078"/>
    <w:rsid w:val="00087A79"/>
    <w:rsid w:val="00093D49"/>
    <w:rsid w:val="00096885"/>
    <w:rsid w:val="000A1316"/>
    <w:rsid w:val="000A1FCF"/>
    <w:rsid w:val="000A3D47"/>
    <w:rsid w:val="000A6E24"/>
    <w:rsid w:val="000A77B7"/>
    <w:rsid w:val="000B1F29"/>
    <w:rsid w:val="000C0675"/>
    <w:rsid w:val="000C1C09"/>
    <w:rsid w:val="000C2067"/>
    <w:rsid w:val="000C30A0"/>
    <w:rsid w:val="000C3B02"/>
    <w:rsid w:val="000C574A"/>
    <w:rsid w:val="000D00E8"/>
    <w:rsid w:val="000D16AA"/>
    <w:rsid w:val="000D3102"/>
    <w:rsid w:val="000E18DA"/>
    <w:rsid w:val="000E37C4"/>
    <w:rsid w:val="000E3C2F"/>
    <w:rsid w:val="000E7B29"/>
    <w:rsid w:val="000F2994"/>
    <w:rsid w:val="00100054"/>
    <w:rsid w:val="0010476B"/>
    <w:rsid w:val="0011224C"/>
    <w:rsid w:val="00117476"/>
    <w:rsid w:val="00125837"/>
    <w:rsid w:val="00137301"/>
    <w:rsid w:val="001458E8"/>
    <w:rsid w:val="00155256"/>
    <w:rsid w:val="00171A0A"/>
    <w:rsid w:val="00172D42"/>
    <w:rsid w:val="00174841"/>
    <w:rsid w:val="00185AA2"/>
    <w:rsid w:val="001864AA"/>
    <w:rsid w:val="00191501"/>
    <w:rsid w:val="00193118"/>
    <w:rsid w:val="00195691"/>
    <w:rsid w:val="00195D0F"/>
    <w:rsid w:val="0019690B"/>
    <w:rsid w:val="001A05F7"/>
    <w:rsid w:val="001A3114"/>
    <w:rsid w:val="001A3F05"/>
    <w:rsid w:val="001A48B3"/>
    <w:rsid w:val="001A6FB4"/>
    <w:rsid w:val="001B0655"/>
    <w:rsid w:val="001B1C68"/>
    <w:rsid w:val="001C0424"/>
    <w:rsid w:val="001C54BF"/>
    <w:rsid w:val="001C65B3"/>
    <w:rsid w:val="001E0628"/>
    <w:rsid w:val="001E77A1"/>
    <w:rsid w:val="001F0890"/>
    <w:rsid w:val="001F2FBC"/>
    <w:rsid w:val="00207A07"/>
    <w:rsid w:val="00216693"/>
    <w:rsid w:val="002237C5"/>
    <w:rsid w:val="00227225"/>
    <w:rsid w:val="00250741"/>
    <w:rsid w:val="00257490"/>
    <w:rsid w:val="002647B1"/>
    <w:rsid w:val="002652F3"/>
    <w:rsid w:val="00271D0C"/>
    <w:rsid w:val="00281297"/>
    <w:rsid w:val="00283A6C"/>
    <w:rsid w:val="00286B38"/>
    <w:rsid w:val="0028799F"/>
    <w:rsid w:val="002970C3"/>
    <w:rsid w:val="002A2961"/>
    <w:rsid w:val="002A2AB6"/>
    <w:rsid w:val="002A2B9D"/>
    <w:rsid w:val="002B24FF"/>
    <w:rsid w:val="002C1182"/>
    <w:rsid w:val="002C224C"/>
    <w:rsid w:val="002C3238"/>
    <w:rsid w:val="002C3E7F"/>
    <w:rsid w:val="002D70A8"/>
    <w:rsid w:val="002E51AB"/>
    <w:rsid w:val="002F0D90"/>
    <w:rsid w:val="002F31E0"/>
    <w:rsid w:val="00301ABF"/>
    <w:rsid w:val="00306348"/>
    <w:rsid w:val="00317D20"/>
    <w:rsid w:val="0032233B"/>
    <w:rsid w:val="003330BC"/>
    <w:rsid w:val="003334DB"/>
    <w:rsid w:val="003366AB"/>
    <w:rsid w:val="0033696C"/>
    <w:rsid w:val="00345FCC"/>
    <w:rsid w:val="00352CC2"/>
    <w:rsid w:val="003575B2"/>
    <w:rsid w:val="00364500"/>
    <w:rsid w:val="00373E12"/>
    <w:rsid w:val="003750C6"/>
    <w:rsid w:val="003776D4"/>
    <w:rsid w:val="00384724"/>
    <w:rsid w:val="00385856"/>
    <w:rsid w:val="00387E4B"/>
    <w:rsid w:val="00395BFB"/>
    <w:rsid w:val="003960B3"/>
    <w:rsid w:val="003968AA"/>
    <w:rsid w:val="003A247D"/>
    <w:rsid w:val="003B27EB"/>
    <w:rsid w:val="003C23B7"/>
    <w:rsid w:val="003F4936"/>
    <w:rsid w:val="00414E01"/>
    <w:rsid w:val="00425B17"/>
    <w:rsid w:val="0043054A"/>
    <w:rsid w:val="00433251"/>
    <w:rsid w:val="0043740E"/>
    <w:rsid w:val="004426B2"/>
    <w:rsid w:val="00454435"/>
    <w:rsid w:val="004545D4"/>
    <w:rsid w:val="00455CF6"/>
    <w:rsid w:val="00460981"/>
    <w:rsid w:val="004616F9"/>
    <w:rsid w:val="0046256E"/>
    <w:rsid w:val="00472007"/>
    <w:rsid w:val="00474562"/>
    <w:rsid w:val="00476879"/>
    <w:rsid w:val="0048118B"/>
    <w:rsid w:val="00482C8F"/>
    <w:rsid w:val="004863BB"/>
    <w:rsid w:val="00492AA5"/>
    <w:rsid w:val="00492B2D"/>
    <w:rsid w:val="004A00F7"/>
    <w:rsid w:val="004A28DB"/>
    <w:rsid w:val="004A386C"/>
    <w:rsid w:val="004A6EAB"/>
    <w:rsid w:val="004A77A9"/>
    <w:rsid w:val="004B0406"/>
    <w:rsid w:val="004C04CB"/>
    <w:rsid w:val="004C2B0E"/>
    <w:rsid w:val="004D0853"/>
    <w:rsid w:val="004D1E9B"/>
    <w:rsid w:val="004D5625"/>
    <w:rsid w:val="004E2FC9"/>
    <w:rsid w:val="004E7B30"/>
    <w:rsid w:val="004F3B85"/>
    <w:rsid w:val="004F6110"/>
    <w:rsid w:val="004F6C8F"/>
    <w:rsid w:val="005068CF"/>
    <w:rsid w:val="00513A2C"/>
    <w:rsid w:val="00520D79"/>
    <w:rsid w:val="00522680"/>
    <w:rsid w:val="0052346F"/>
    <w:rsid w:val="005243D8"/>
    <w:rsid w:val="005406BF"/>
    <w:rsid w:val="00562BCB"/>
    <w:rsid w:val="005655E1"/>
    <w:rsid w:val="005C0713"/>
    <w:rsid w:val="005D0A2C"/>
    <w:rsid w:val="005E0457"/>
    <w:rsid w:val="005E53E6"/>
    <w:rsid w:val="005E5659"/>
    <w:rsid w:val="005E57BD"/>
    <w:rsid w:val="005F65A9"/>
    <w:rsid w:val="005F7D6A"/>
    <w:rsid w:val="006018CD"/>
    <w:rsid w:val="00607679"/>
    <w:rsid w:val="00611D1C"/>
    <w:rsid w:val="00616DF1"/>
    <w:rsid w:val="00622DBA"/>
    <w:rsid w:val="00623458"/>
    <w:rsid w:val="00624686"/>
    <w:rsid w:val="00631FD7"/>
    <w:rsid w:val="00633DE1"/>
    <w:rsid w:val="006405EE"/>
    <w:rsid w:val="00644A2D"/>
    <w:rsid w:val="0065113B"/>
    <w:rsid w:val="006547E2"/>
    <w:rsid w:val="006547EA"/>
    <w:rsid w:val="0066044B"/>
    <w:rsid w:val="006604A8"/>
    <w:rsid w:val="00672AC9"/>
    <w:rsid w:val="00677A67"/>
    <w:rsid w:val="00681487"/>
    <w:rsid w:val="00685A46"/>
    <w:rsid w:val="006B151D"/>
    <w:rsid w:val="006B4377"/>
    <w:rsid w:val="006B682D"/>
    <w:rsid w:val="006C5E96"/>
    <w:rsid w:val="006C61C5"/>
    <w:rsid w:val="006D320F"/>
    <w:rsid w:val="006F5D29"/>
    <w:rsid w:val="00703058"/>
    <w:rsid w:val="007050C0"/>
    <w:rsid w:val="00712491"/>
    <w:rsid w:val="00715B80"/>
    <w:rsid w:val="00724DD1"/>
    <w:rsid w:val="00730E65"/>
    <w:rsid w:val="00737A79"/>
    <w:rsid w:val="0074064C"/>
    <w:rsid w:val="0077223C"/>
    <w:rsid w:val="00772FD3"/>
    <w:rsid w:val="00783C64"/>
    <w:rsid w:val="00785842"/>
    <w:rsid w:val="007B4569"/>
    <w:rsid w:val="007C43F7"/>
    <w:rsid w:val="007D6349"/>
    <w:rsid w:val="007E0660"/>
    <w:rsid w:val="007E0767"/>
    <w:rsid w:val="007E3D2C"/>
    <w:rsid w:val="00800FD9"/>
    <w:rsid w:val="00801A89"/>
    <w:rsid w:val="00826BD0"/>
    <w:rsid w:val="00826FBC"/>
    <w:rsid w:val="008403D2"/>
    <w:rsid w:val="00843FDB"/>
    <w:rsid w:val="00850B78"/>
    <w:rsid w:val="008546C6"/>
    <w:rsid w:val="00862A06"/>
    <w:rsid w:val="008679AE"/>
    <w:rsid w:val="008727A6"/>
    <w:rsid w:val="00884A00"/>
    <w:rsid w:val="008A71CA"/>
    <w:rsid w:val="008B048A"/>
    <w:rsid w:val="008C14F4"/>
    <w:rsid w:val="008D3D11"/>
    <w:rsid w:val="008D782F"/>
    <w:rsid w:val="008E3BF8"/>
    <w:rsid w:val="0090318D"/>
    <w:rsid w:val="00925A07"/>
    <w:rsid w:val="00930D1B"/>
    <w:rsid w:val="0093239E"/>
    <w:rsid w:val="0093539F"/>
    <w:rsid w:val="00942EE2"/>
    <w:rsid w:val="00954669"/>
    <w:rsid w:val="009655B4"/>
    <w:rsid w:val="00971442"/>
    <w:rsid w:val="009738AA"/>
    <w:rsid w:val="00974A7B"/>
    <w:rsid w:val="0098000F"/>
    <w:rsid w:val="009962B1"/>
    <w:rsid w:val="009972F9"/>
    <w:rsid w:val="009B23B1"/>
    <w:rsid w:val="009C0F2D"/>
    <w:rsid w:val="009D26A7"/>
    <w:rsid w:val="009D6135"/>
    <w:rsid w:val="009E2D96"/>
    <w:rsid w:val="009E4BE9"/>
    <w:rsid w:val="009E7538"/>
    <w:rsid w:val="009F6F91"/>
    <w:rsid w:val="00A027D4"/>
    <w:rsid w:val="00A1092B"/>
    <w:rsid w:val="00A1646E"/>
    <w:rsid w:val="00A17C30"/>
    <w:rsid w:val="00A24FE5"/>
    <w:rsid w:val="00A253B1"/>
    <w:rsid w:val="00A36600"/>
    <w:rsid w:val="00A376A0"/>
    <w:rsid w:val="00A4021F"/>
    <w:rsid w:val="00A475D2"/>
    <w:rsid w:val="00A53320"/>
    <w:rsid w:val="00A567A0"/>
    <w:rsid w:val="00A62A5A"/>
    <w:rsid w:val="00A77AEC"/>
    <w:rsid w:val="00A80F90"/>
    <w:rsid w:val="00A839E6"/>
    <w:rsid w:val="00A879F6"/>
    <w:rsid w:val="00A90719"/>
    <w:rsid w:val="00AA3BD9"/>
    <w:rsid w:val="00AA6CA0"/>
    <w:rsid w:val="00AA7696"/>
    <w:rsid w:val="00AB31D5"/>
    <w:rsid w:val="00AB4E23"/>
    <w:rsid w:val="00AB68ED"/>
    <w:rsid w:val="00AC3962"/>
    <w:rsid w:val="00AC69FC"/>
    <w:rsid w:val="00AD26B0"/>
    <w:rsid w:val="00AD40CA"/>
    <w:rsid w:val="00AE5D35"/>
    <w:rsid w:val="00AF1BFE"/>
    <w:rsid w:val="00AF594F"/>
    <w:rsid w:val="00B03693"/>
    <w:rsid w:val="00B13FC8"/>
    <w:rsid w:val="00B144CA"/>
    <w:rsid w:val="00B1507A"/>
    <w:rsid w:val="00B176E1"/>
    <w:rsid w:val="00B40030"/>
    <w:rsid w:val="00B439C6"/>
    <w:rsid w:val="00B6041C"/>
    <w:rsid w:val="00B8322F"/>
    <w:rsid w:val="00B847CD"/>
    <w:rsid w:val="00B94777"/>
    <w:rsid w:val="00BA3933"/>
    <w:rsid w:val="00BB3AC4"/>
    <w:rsid w:val="00BB79FF"/>
    <w:rsid w:val="00BC0D5E"/>
    <w:rsid w:val="00BD2540"/>
    <w:rsid w:val="00BD3096"/>
    <w:rsid w:val="00BD5539"/>
    <w:rsid w:val="00BD65AD"/>
    <w:rsid w:val="00BE4237"/>
    <w:rsid w:val="00BF11FD"/>
    <w:rsid w:val="00BF400F"/>
    <w:rsid w:val="00BF5A11"/>
    <w:rsid w:val="00C078D7"/>
    <w:rsid w:val="00C07A01"/>
    <w:rsid w:val="00C1581C"/>
    <w:rsid w:val="00C223FB"/>
    <w:rsid w:val="00C25734"/>
    <w:rsid w:val="00C27707"/>
    <w:rsid w:val="00C34886"/>
    <w:rsid w:val="00C35506"/>
    <w:rsid w:val="00C36A09"/>
    <w:rsid w:val="00C440AF"/>
    <w:rsid w:val="00C47BBA"/>
    <w:rsid w:val="00C66ED6"/>
    <w:rsid w:val="00C67EC1"/>
    <w:rsid w:val="00C72655"/>
    <w:rsid w:val="00C75A68"/>
    <w:rsid w:val="00C7700F"/>
    <w:rsid w:val="00C97686"/>
    <w:rsid w:val="00CA11C8"/>
    <w:rsid w:val="00CA33A4"/>
    <w:rsid w:val="00CA691E"/>
    <w:rsid w:val="00CC1C81"/>
    <w:rsid w:val="00CC4221"/>
    <w:rsid w:val="00CC66CD"/>
    <w:rsid w:val="00CD5469"/>
    <w:rsid w:val="00CD7321"/>
    <w:rsid w:val="00CE3E1E"/>
    <w:rsid w:val="00CE4E05"/>
    <w:rsid w:val="00CE6044"/>
    <w:rsid w:val="00CF63CE"/>
    <w:rsid w:val="00D1111D"/>
    <w:rsid w:val="00D11AE3"/>
    <w:rsid w:val="00D14B5A"/>
    <w:rsid w:val="00D202BE"/>
    <w:rsid w:val="00D20747"/>
    <w:rsid w:val="00D25200"/>
    <w:rsid w:val="00D26682"/>
    <w:rsid w:val="00D310BE"/>
    <w:rsid w:val="00D31905"/>
    <w:rsid w:val="00D55C40"/>
    <w:rsid w:val="00D646D8"/>
    <w:rsid w:val="00D762B8"/>
    <w:rsid w:val="00D80C3C"/>
    <w:rsid w:val="00D87131"/>
    <w:rsid w:val="00D9050B"/>
    <w:rsid w:val="00D9278B"/>
    <w:rsid w:val="00D93D81"/>
    <w:rsid w:val="00DB187D"/>
    <w:rsid w:val="00DB3D53"/>
    <w:rsid w:val="00DD4155"/>
    <w:rsid w:val="00DD7D49"/>
    <w:rsid w:val="00DE40DE"/>
    <w:rsid w:val="00DE4309"/>
    <w:rsid w:val="00DE6F56"/>
    <w:rsid w:val="00E02408"/>
    <w:rsid w:val="00E04D6A"/>
    <w:rsid w:val="00E12CD7"/>
    <w:rsid w:val="00E21CE4"/>
    <w:rsid w:val="00E26AF5"/>
    <w:rsid w:val="00E309FA"/>
    <w:rsid w:val="00E470EA"/>
    <w:rsid w:val="00E542F7"/>
    <w:rsid w:val="00E63448"/>
    <w:rsid w:val="00E64B0A"/>
    <w:rsid w:val="00E6588B"/>
    <w:rsid w:val="00E71D20"/>
    <w:rsid w:val="00E75080"/>
    <w:rsid w:val="00E75122"/>
    <w:rsid w:val="00E90E7E"/>
    <w:rsid w:val="00EA15E2"/>
    <w:rsid w:val="00EA3AFF"/>
    <w:rsid w:val="00EA7830"/>
    <w:rsid w:val="00EB34E3"/>
    <w:rsid w:val="00EC60C7"/>
    <w:rsid w:val="00ED455C"/>
    <w:rsid w:val="00EE538A"/>
    <w:rsid w:val="00EF2B08"/>
    <w:rsid w:val="00EF3535"/>
    <w:rsid w:val="00EF4209"/>
    <w:rsid w:val="00F0372F"/>
    <w:rsid w:val="00F05ED0"/>
    <w:rsid w:val="00F0617F"/>
    <w:rsid w:val="00F07B47"/>
    <w:rsid w:val="00F122B9"/>
    <w:rsid w:val="00F124BB"/>
    <w:rsid w:val="00F27909"/>
    <w:rsid w:val="00F36B89"/>
    <w:rsid w:val="00F502AE"/>
    <w:rsid w:val="00F56ADD"/>
    <w:rsid w:val="00F57111"/>
    <w:rsid w:val="00F713DA"/>
    <w:rsid w:val="00F73095"/>
    <w:rsid w:val="00F73997"/>
    <w:rsid w:val="00F76A49"/>
    <w:rsid w:val="00F80811"/>
    <w:rsid w:val="00F84F4D"/>
    <w:rsid w:val="00FA1ACC"/>
    <w:rsid w:val="00FA7BFF"/>
    <w:rsid w:val="00FC1F94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E41203-E8B0-4E51-8A4C-E0465426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AB"/>
    <w:rPr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3E1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3E12"/>
  </w:style>
  <w:style w:type="paragraph" w:styleId="Header">
    <w:name w:val="header"/>
    <w:basedOn w:val="Normal"/>
    <w:rsid w:val="00125837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715B80"/>
    <w:rPr>
      <w:sz w:val="20"/>
      <w:szCs w:val="20"/>
    </w:rPr>
  </w:style>
  <w:style w:type="character" w:customStyle="1" w:styleId="FootnoteTextChar">
    <w:name w:val="Footnote Text Char"/>
    <w:link w:val="FootnoteText"/>
    <w:rsid w:val="00715B80"/>
    <w:rPr>
      <w:lang w:val="nb-NO" w:eastAsia="nb-NO"/>
    </w:rPr>
  </w:style>
  <w:style w:type="character" w:styleId="FootnoteReference">
    <w:name w:val="footnote reference"/>
    <w:rsid w:val="00715B80"/>
    <w:rPr>
      <w:vertAlign w:val="superscript"/>
    </w:rPr>
  </w:style>
  <w:style w:type="paragraph" w:styleId="BalloonText">
    <w:name w:val="Balloon Text"/>
    <w:basedOn w:val="Normal"/>
    <w:link w:val="BalloonTextChar"/>
    <w:rsid w:val="00227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7225"/>
    <w:rPr>
      <w:rFonts w:ascii="Tahoma" w:hAnsi="Tahoma" w:cs="Tahoma"/>
      <w:sz w:val="16"/>
      <w:szCs w:val="16"/>
      <w:lang w:val="nb-NO" w:eastAsia="nb-NO"/>
    </w:rPr>
  </w:style>
  <w:style w:type="paragraph" w:customStyle="1" w:styleId="textdoubleabc">
    <w:name w:val="text double abc"/>
    <w:basedOn w:val="Normal"/>
    <w:rsid w:val="006604A8"/>
    <w:pPr>
      <w:numPr>
        <w:ilvl w:val="1"/>
        <w:numId w:val="15"/>
      </w:numPr>
      <w:spacing w:after="120" w:line="480" w:lineRule="auto"/>
      <w:jc w:val="both"/>
    </w:pPr>
    <w:rPr>
      <w:rFonts w:ascii="Century Schoolbook" w:hAnsi="Century Schoolbook"/>
      <w:sz w:val="22"/>
      <w:lang w:val="en-US" w:eastAsia="en-US"/>
    </w:rPr>
  </w:style>
  <w:style w:type="paragraph" w:customStyle="1" w:styleId="textdouble">
    <w:name w:val="text double"/>
    <w:basedOn w:val="Normal"/>
    <w:rsid w:val="006604A8"/>
    <w:pPr>
      <w:numPr>
        <w:numId w:val="15"/>
      </w:numPr>
      <w:spacing w:after="240" w:line="480" w:lineRule="auto"/>
      <w:jc w:val="both"/>
    </w:pPr>
    <w:rPr>
      <w:rFonts w:ascii="Century Schoolbook" w:hAnsi="Century Schoolbook"/>
      <w:sz w:val="22"/>
      <w:szCs w:val="22"/>
      <w:lang w:val="en-GB" w:eastAsia="en-US"/>
    </w:rPr>
  </w:style>
  <w:style w:type="character" w:customStyle="1" w:styleId="longtext1">
    <w:name w:val="long_text1"/>
    <w:rsid w:val="006604A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A77A9"/>
    <w:rPr>
      <w:rFonts w:eastAsia="Calibri"/>
      <w:lang w:val="en-US" w:eastAsia="en-US"/>
    </w:rPr>
  </w:style>
  <w:style w:type="character" w:customStyle="1" w:styleId="FooterChar">
    <w:name w:val="Footer Char"/>
    <w:link w:val="Footer"/>
    <w:uiPriority w:val="99"/>
    <w:rsid w:val="0046256E"/>
    <w:rPr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160210 document</vt:lpstr>
      <vt:lpstr>160210 document</vt:lpstr>
      <vt:lpstr>PERC WC Work Programme 2011 – 2012</vt:lpstr>
    </vt:vector>
  </TitlesOfParts>
  <Company>Delta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160210 document</dc:title>
  <dc:creator>Hege Herø</dc:creator>
  <cp:lastModifiedBy>Nicolae, Olga</cp:lastModifiedBy>
  <cp:revision>2</cp:revision>
  <cp:lastPrinted>2016-09-20T13:04:00Z</cp:lastPrinted>
  <dcterms:created xsi:type="dcterms:W3CDTF">2016-10-11T08:27:00Z</dcterms:created>
  <dcterms:modified xsi:type="dcterms:W3CDTF">2016-10-11T08:27:00Z</dcterms:modified>
</cp:coreProperties>
</file>